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749B" w14:textId="77777777" w:rsidR="00672FFF" w:rsidRPr="00672FFF" w:rsidRDefault="00672FFF" w:rsidP="00672FFF">
      <w:pPr>
        <w:spacing w:before="100" w:beforeAutospacing="1" w:after="100" w:afterAutospacing="1" w:line="240" w:lineRule="auto"/>
        <w:jc w:val="center"/>
        <w:outlineLvl w:val="0"/>
        <w:rPr>
          <w:rFonts w:ascii="Times New Roman" w:eastAsia="Times New Roman" w:hAnsi="Times New Roman" w:cs="Times New Roman"/>
          <w:b/>
          <w:bCs/>
          <w:kern w:val="36"/>
          <w:sz w:val="36"/>
          <w:szCs w:val="36"/>
          <w14:ligatures w14:val="none"/>
        </w:rPr>
      </w:pPr>
      <w:r w:rsidRPr="00672FFF">
        <w:rPr>
          <w:rFonts w:ascii="Times New Roman" w:eastAsia="Times New Roman" w:hAnsi="Times New Roman" w:cs="Times New Roman"/>
          <w:b/>
          <w:bCs/>
          <w:kern w:val="36"/>
          <w:sz w:val="36"/>
          <w:szCs w:val="36"/>
          <w14:ligatures w14:val="none"/>
        </w:rPr>
        <w:t>RESIDENTIAL LEASE AGREEMENT</w:t>
      </w:r>
    </w:p>
    <w:p w14:paraId="1C544BC1" w14:textId="76755B44" w:rsidR="004E5A8B" w:rsidRDefault="00672FFF" w:rsidP="00672FF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This Residential Lease Agreement (“Lease”) is entered into on the</w:t>
      </w:r>
      <w:r w:rsidR="00B74A5A">
        <w:rPr>
          <w:rFonts w:ascii="Times New Roman" w:eastAsia="Times New Roman" w:hAnsi="Times New Roman" w:cs="Times New Roman"/>
          <w:kern w:val="0"/>
          <w:sz w:val="22"/>
          <w:szCs w:val="22"/>
          <w14:ligatures w14:val="none"/>
        </w:rPr>
        <w:fldChar w:fldCharType="begin">
          <w:ffData>
            <w:name w:val="Text1"/>
            <w:enabled/>
            <w:calcOnExit w:val="0"/>
            <w:textInput/>
          </w:ffData>
        </w:fldChar>
      </w:r>
      <w:bookmarkStart w:id="0" w:name="Text1"/>
      <w:r w:rsidR="00B74A5A">
        <w:rPr>
          <w:rFonts w:ascii="Times New Roman" w:eastAsia="Times New Roman" w:hAnsi="Times New Roman" w:cs="Times New Roman"/>
          <w:kern w:val="0"/>
          <w:sz w:val="22"/>
          <w:szCs w:val="22"/>
          <w14:ligatures w14:val="none"/>
        </w:rPr>
        <w:instrText xml:space="preserve"> FORMTEXT </w:instrText>
      </w:r>
      <w:r w:rsidR="00B74A5A">
        <w:rPr>
          <w:rFonts w:ascii="Times New Roman" w:eastAsia="Times New Roman" w:hAnsi="Times New Roman" w:cs="Times New Roman"/>
          <w:kern w:val="0"/>
          <w:sz w:val="22"/>
          <w:szCs w:val="22"/>
          <w14:ligatures w14:val="none"/>
        </w:rPr>
      </w:r>
      <w:r w:rsidR="00B74A5A">
        <w:rPr>
          <w:rFonts w:ascii="Times New Roman" w:eastAsia="Times New Roman" w:hAnsi="Times New Roman" w:cs="Times New Roman"/>
          <w:kern w:val="0"/>
          <w:sz w:val="22"/>
          <w:szCs w:val="22"/>
          <w14:ligatures w14:val="none"/>
        </w:rPr>
        <w:fldChar w:fldCharType="separate"/>
      </w:r>
      <w:r w:rsidR="00A658CD">
        <w:rPr>
          <w:rFonts w:ascii="Times New Roman" w:eastAsia="Times New Roman" w:hAnsi="Times New Roman" w:cs="Times New Roman"/>
          <w:kern w:val="0"/>
          <w:sz w:val="22"/>
          <w:szCs w:val="22"/>
          <w14:ligatures w14:val="none"/>
        </w:rPr>
        <w:t xml:space="preserve"> 24</w:t>
      </w:r>
      <w:r w:rsidR="00A658CD" w:rsidRPr="00A658CD">
        <w:rPr>
          <w:rFonts w:ascii="Times New Roman" w:eastAsia="Times New Roman" w:hAnsi="Times New Roman" w:cs="Times New Roman"/>
          <w:kern w:val="0"/>
          <w:sz w:val="22"/>
          <w:szCs w:val="22"/>
          <w:vertAlign w:val="superscript"/>
          <w14:ligatures w14:val="none"/>
        </w:rPr>
        <w:t>th</w:t>
      </w:r>
      <w:r w:rsidR="00A658CD">
        <w:rPr>
          <w:rFonts w:ascii="Times New Roman" w:eastAsia="Times New Roman" w:hAnsi="Times New Roman" w:cs="Times New Roman"/>
          <w:kern w:val="0"/>
          <w:sz w:val="22"/>
          <w:szCs w:val="22"/>
          <w14:ligatures w14:val="none"/>
        </w:rPr>
        <w:t xml:space="preserve"> </w:t>
      </w:r>
      <w:r w:rsidR="00B74A5A">
        <w:rPr>
          <w:rFonts w:ascii="Times New Roman" w:eastAsia="Times New Roman" w:hAnsi="Times New Roman" w:cs="Times New Roman"/>
          <w:kern w:val="0"/>
          <w:sz w:val="22"/>
          <w:szCs w:val="22"/>
          <w14:ligatures w14:val="none"/>
        </w:rPr>
        <w:fldChar w:fldCharType="end"/>
      </w:r>
      <w:bookmarkEnd w:id="0"/>
      <w:r w:rsidRPr="00672FFF">
        <w:rPr>
          <w:rFonts w:ascii="Times New Roman" w:eastAsia="Times New Roman" w:hAnsi="Times New Roman" w:cs="Times New Roman"/>
          <w:kern w:val="0"/>
          <w:sz w:val="22"/>
          <w:szCs w:val="22"/>
          <w14:ligatures w14:val="none"/>
        </w:rPr>
        <w:t xml:space="preserve">day of </w:t>
      </w:r>
      <w:r w:rsidR="00B74A5A">
        <w:rPr>
          <w:rFonts w:ascii="Times New Roman" w:eastAsia="Times New Roman" w:hAnsi="Times New Roman" w:cs="Times New Roman"/>
          <w:kern w:val="0"/>
          <w:sz w:val="22"/>
          <w:szCs w:val="22"/>
          <w14:ligatures w14:val="none"/>
        </w:rPr>
        <w:fldChar w:fldCharType="begin">
          <w:ffData>
            <w:name w:val="Text2"/>
            <w:enabled/>
            <w:calcOnExit w:val="0"/>
            <w:textInput/>
          </w:ffData>
        </w:fldChar>
      </w:r>
      <w:bookmarkStart w:id="1" w:name="Text2"/>
      <w:r w:rsidR="00B74A5A">
        <w:rPr>
          <w:rFonts w:ascii="Times New Roman" w:eastAsia="Times New Roman" w:hAnsi="Times New Roman" w:cs="Times New Roman"/>
          <w:kern w:val="0"/>
          <w:sz w:val="22"/>
          <w:szCs w:val="22"/>
          <w14:ligatures w14:val="none"/>
        </w:rPr>
        <w:instrText xml:space="preserve"> FORMTEXT </w:instrText>
      </w:r>
      <w:r w:rsidR="00B74A5A">
        <w:rPr>
          <w:rFonts w:ascii="Times New Roman" w:eastAsia="Times New Roman" w:hAnsi="Times New Roman" w:cs="Times New Roman"/>
          <w:kern w:val="0"/>
          <w:sz w:val="22"/>
          <w:szCs w:val="22"/>
          <w14:ligatures w14:val="none"/>
        </w:rPr>
      </w:r>
      <w:r w:rsidR="00B74A5A">
        <w:rPr>
          <w:rFonts w:ascii="Times New Roman" w:eastAsia="Times New Roman" w:hAnsi="Times New Roman" w:cs="Times New Roman"/>
          <w:kern w:val="0"/>
          <w:sz w:val="22"/>
          <w:szCs w:val="22"/>
          <w14:ligatures w14:val="none"/>
        </w:rPr>
        <w:fldChar w:fldCharType="separate"/>
      </w:r>
      <w:r w:rsidR="00D15FB6">
        <w:rPr>
          <w:rFonts w:ascii="Times New Roman" w:eastAsia="Times New Roman" w:hAnsi="Times New Roman" w:cs="Times New Roman"/>
          <w:noProof/>
          <w:kern w:val="0"/>
          <w:sz w:val="22"/>
          <w:szCs w:val="22"/>
          <w14:ligatures w14:val="none"/>
        </w:rPr>
        <w:t xml:space="preserve">September </w:t>
      </w:r>
      <w:r w:rsidR="00B74A5A">
        <w:rPr>
          <w:rFonts w:ascii="Times New Roman" w:eastAsia="Times New Roman" w:hAnsi="Times New Roman" w:cs="Times New Roman"/>
          <w:kern w:val="0"/>
          <w:sz w:val="22"/>
          <w:szCs w:val="22"/>
          <w14:ligatures w14:val="none"/>
        </w:rPr>
        <w:fldChar w:fldCharType="end"/>
      </w:r>
      <w:bookmarkEnd w:id="1"/>
      <w:r w:rsidRPr="00672FFF">
        <w:rPr>
          <w:rFonts w:ascii="Times New Roman" w:eastAsia="Times New Roman" w:hAnsi="Times New Roman" w:cs="Times New Roman"/>
          <w:kern w:val="0"/>
          <w:sz w:val="22"/>
          <w:szCs w:val="22"/>
          <w14:ligatures w14:val="none"/>
        </w:rPr>
        <w:t xml:space="preserve">2025, by and between </w:t>
      </w:r>
      <w:r w:rsidRPr="00672FFF">
        <w:rPr>
          <w:rFonts w:ascii="Times New Roman" w:eastAsia="Times New Roman" w:hAnsi="Times New Roman" w:cs="Times New Roman"/>
          <w:b/>
          <w:bCs/>
          <w:kern w:val="0"/>
          <w:sz w:val="22"/>
          <w:szCs w:val="22"/>
          <w14:ligatures w14:val="none"/>
        </w:rPr>
        <w:t>Sun Bay Apartments, LLC</w:t>
      </w:r>
      <w:r w:rsidRPr="00672FFF">
        <w:rPr>
          <w:rFonts w:ascii="Times New Roman" w:eastAsia="Times New Roman" w:hAnsi="Times New Roman" w:cs="Times New Roman"/>
          <w:kern w:val="0"/>
          <w:sz w:val="22"/>
          <w:szCs w:val="22"/>
          <w14:ligatures w14:val="none"/>
        </w:rPr>
        <w:t xml:space="preserve"> (“Owner” or “Landlord”), and </w:t>
      </w:r>
      <w:r w:rsidR="00A658CD">
        <w:rPr>
          <w:rFonts w:ascii="Times New Roman" w:eastAsia="Times New Roman" w:hAnsi="Times New Roman" w:cs="Times New Roman"/>
          <w:kern w:val="0"/>
          <w:sz w:val="22"/>
          <w:szCs w:val="22"/>
          <w14:ligatures w14:val="none"/>
        </w:rPr>
        <w:fldChar w:fldCharType="begin">
          <w:ffData>
            <w:name w:val="Text3"/>
            <w:enabled/>
            <w:calcOnExit w:val="0"/>
            <w:textInput/>
          </w:ffData>
        </w:fldChar>
      </w:r>
      <w:bookmarkStart w:id="2" w:name="Text3"/>
      <w:r w:rsidR="00A658CD">
        <w:rPr>
          <w:rFonts w:ascii="Times New Roman" w:eastAsia="Times New Roman" w:hAnsi="Times New Roman" w:cs="Times New Roman"/>
          <w:kern w:val="0"/>
          <w:sz w:val="22"/>
          <w:szCs w:val="22"/>
          <w14:ligatures w14:val="none"/>
        </w:rPr>
        <w:instrText xml:space="preserve"> FORMTEXT </w:instrText>
      </w:r>
      <w:r w:rsidR="00A658CD">
        <w:rPr>
          <w:rFonts w:ascii="Times New Roman" w:eastAsia="Times New Roman" w:hAnsi="Times New Roman" w:cs="Times New Roman"/>
          <w:kern w:val="0"/>
          <w:sz w:val="22"/>
          <w:szCs w:val="22"/>
          <w14:ligatures w14:val="none"/>
        </w:rPr>
      </w:r>
      <w:r w:rsidR="00A658CD">
        <w:rPr>
          <w:rFonts w:ascii="Times New Roman" w:eastAsia="Times New Roman" w:hAnsi="Times New Roman" w:cs="Times New Roman"/>
          <w:kern w:val="0"/>
          <w:sz w:val="22"/>
          <w:szCs w:val="22"/>
          <w14:ligatures w14:val="none"/>
        </w:rPr>
        <w:fldChar w:fldCharType="separate"/>
      </w:r>
      <w:r w:rsidR="00C72E9A">
        <w:rPr>
          <w:rFonts w:ascii="Times New Roman" w:eastAsia="Times New Roman" w:hAnsi="Times New Roman" w:cs="Times New Roman"/>
          <w:kern w:val="0"/>
          <w:sz w:val="22"/>
          <w:szCs w:val="22"/>
          <w14:ligatures w14:val="none"/>
        </w:rPr>
        <w:t xml:space="preserve">John Doe &amp; Jane Doe </w:t>
      </w:r>
      <w:r w:rsidR="00A658CD">
        <w:rPr>
          <w:rFonts w:ascii="Times New Roman" w:eastAsia="Times New Roman" w:hAnsi="Times New Roman" w:cs="Times New Roman"/>
          <w:kern w:val="0"/>
          <w:sz w:val="22"/>
          <w:szCs w:val="22"/>
          <w14:ligatures w14:val="none"/>
        </w:rPr>
        <w:fldChar w:fldCharType="end"/>
      </w:r>
      <w:bookmarkEnd w:id="2"/>
      <w:r w:rsidRPr="00672FFF">
        <w:rPr>
          <w:rFonts w:ascii="Times New Roman" w:eastAsia="Times New Roman" w:hAnsi="Times New Roman" w:cs="Times New Roman"/>
          <w:kern w:val="0"/>
          <w:sz w:val="22"/>
          <w:szCs w:val="22"/>
          <w14:ligatures w14:val="none"/>
        </w:rPr>
        <w:t>(“Resident” or “Tenant”).</w:t>
      </w:r>
    </w:p>
    <w:p w14:paraId="6E0576C8" w14:textId="717B2556" w:rsidR="00672FFF" w:rsidRPr="00672FFF" w:rsidRDefault="00672FFF" w:rsidP="00672FF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Property Address:</w:t>
      </w:r>
      <w:r w:rsidRPr="00672FFF">
        <w:rPr>
          <w:rFonts w:ascii="Times New Roman" w:eastAsia="Times New Roman" w:hAnsi="Times New Roman" w:cs="Times New Roman"/>
          <w:kern w:val="0"/>
          <w:sz w:val="22"/>
          <w:szCs w:val="22"/>
          <w14:ligatures w14:val="none"/>
        </w:rPr>
        <w:t xml:space="preserve"> Sun Bay Apartments, 708 S.W. 16th Avenue, Gainesville, FL 32601.</w:t>
      </w:r>
    </w:p>
    <w:p w14:paraId="01038257" w14:textId="77777777" w:rsidR="00672FFF" w:rsidRP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72FFF">
        <w:rPr>
          <w:rFonts w:ascii="Times New Roman" w:eastAsia="Times New Roman" w:hAnsi="Times New Roman" w:cs="Times New Roman"/>
          <w:b/>
          <w:bCs/>
          <w:kern w:val="0"/>
          <w:sz w:val="22"/>
          <w:szCs w:val="22"/>
          <w14:ligatures w14:val="none"/>
        </w:rPr>
        <w:t>1. PREMISES</w:t>
      </w:r>
    </w:p>
    <w:p w14:paraId="7EABFB80" w14:textId="4F0572EB" w:rsidR="00672FFF" w:rsidRDefault="00672FFF" w:rsidP="00672FF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 xml:space="preserve">Owner hereby leases to Resident the apartment located at </w:t>
      </w:r>
      <w:r w:rsidR="00A658CD" w:rsidRPr="00FD5763">
        <w:rPr>
          <w:rFonts w:ascii="Times New Roman" w:eastAsia="Times New Roman" w:hAnsi="Times New Roman" w:cs="Times New Roman"/>
          <w:b/>
          <w:bCs/>
          <w:kern w:val="0"/>
          <w:sz w:val="22"/>
          <w:szCs w:val="22"/>
          <w14:ligatures w14:val="none"/>
        </w:rPr>
        <w:fldChar w:fldCharType="begin">
          <w:ffData>
            <w:name w:val="Text4"/>
            <w:enabled/>
            <w:calcOnExit w:val="0"/>
            <w:textInput/>
          </w:ffData>
        </w:fldChar>
      </w:r>
      <w:bookmarkStart w:id="3" w:name="Text4"/>
      <w:r w:rsidR="00A658CD" w:rsidRPr="00FD5763">
        <w:rPr>
          <w:rFonts w:ascii="Times New Roman" w:eastAsia="Times New Roman" w:hAnsi="Times New Roman" w:cs="Times New Roman"/>
          <w:b/>
          <w:bCs/>
          <w:kern w:val="0"/>
          <w:sz w:val="22"/>
          <w:szCs w:val="22"/>
          <w14:ligatures w14:val="none"/>
        </w:rPr>
        <w:instrText xml:space="preserve"> FORMTEXT </w:instrText>
      </w:r>
      <w:r w:rsidR="00A658CD" w:rsidRPr="00FD5763">
        <w:rPr>
          <w:rFonts w:ascii="Times New Roman" w:eastAsia="Times New Roman" w:hAnsi="Times New Roman" w:cs="Times New Roman"/>
          <w:b/>
          <w:bCs/>
          <w:kern w:val="0"/>
          <w:sz w:val="22"/>
          <w:szCs w:val="22"/>
          <w14:ligatures w14:val="none"/>
        </w:rPr>
      </w:r>
      <w:r w:rsidR="00A658CD" w:rsidRPr="00FD5763">
        <w:rPr>
          <w:rFonts w:ascii="Times New Roman" w:eastAsia="Times New Roman" w:hAnsi="Times New Roman" w:cs="Times New Roman"/>
          <w:b/>
          <w:bCs/>
          <w:kern w:val="0"/>
          <w:sz w:val="22"/>
          <w:szCs w:val="22"/>
          <w14:ligatures w14:val="none"/>
        </w:rPr>
        <w:fldChar w:fldCharType="separate"/>
      </w:r>
      <w:r w:rsidR="00D15FB6" w:rsidRPr="00FD5763">
        <w:rPr>
          <w:rFonts w:ascii="Times New Roman" w:eastAsia="Times New Roman" w:hAnsi="Times New Roman" w:cs="Times New Roman"/>
          <w:b/>
          <w:bCs/>
          <w:noProof/>
          <w:kern w:val="0"/>
          <w:sz w:val="22"/>
          <w:szCs w:val="22"/>
          <w14:ligatures w14:val="none"/>
        </w:rPr>
        <w:t>7</w:t>
      </w:r>
      <w:r w:rsidR="00F06A90">
        <w:rPr>
          <w:rFonts w:ascii="Times New Roman" w:eastAsia="Times New Roman" w:hAnsi="Times New Roman" w:cs="Times New Roman"/>
          <w:b/>
          <w:bCs/>
          <w:noProof/>
          <w:kern w:val="0"/>
          <w:sz w:val="22"/>
          <w:szCs w:val="22"/>
          <w14:ligatures w14:val="none"/>
        </w:rPr>
        <w:t>0</w:t>
      </w:r>
      <w:r w:rsidR="00C72E9A">
        <w:rPr>
          <w:rFonts w:ascii="Times New Roman" w:eastAsia="Times New Roman" w:hAnsi="Times New Roman" w:cs="Times New Roman"/>
          <w:b/>
          <w:bCs/>
          <w:noProof/>
          <w:kern w:val="0"/>
          <w:sz w:val="22"/>
          <w:szCs w:val="22"/>
          <w14:ligatures w14:val="none"/>
        </w:rPr>
        <w:t>4</w:t>
      </w:r>
      <w:r w:rsidR="00A658CD" w:rsidRPr="00FD5763">
        <w:rPr>
          <w:rFonts w:ascii="Times New Roman" w:eastAsia="Times New Roman" w:hAnsi="Times New Roman" w:cs="Times New Roman"/>
          <w:b/>
          <w:bCs/>
          <w:kern w:val="0"/>
          <w:sz w:val="22"/>
          <w:szCs w:val="22"/>
          <w14:ligatures w14:val="none"/>
        </w:rPr>
        <w:fldChar w:fldCharType="end"/>
      </w:r>
      <w:bookmarkEnd w:id="3"/>
      <w:r w:rsidR="00FD5763" w:rsidRPr="00FD5763">
        <w:rPr>
          <w:rFonts w:ascii="Times New Roman" w:eastAsia="Times New Roman" w:hAnsi="Times New Roman" w:cs="Times New Roman"/>
          <w:b/>
          <w:bCs/>
          <w:kern w:val="0"/>
          <w:sz w:val="22"/>
          <w:szCs w:val="22"/>
          <w14:ligatures w14:val="none"/>
        </w:rPr>
        <w:t xml:space="preserve"> </w:t>
      </w:r>
      <w:r w:rsidR="00FD5763" w:rsidRPr="00FD5763">
        <w:rPr>
          <w:rFonts w:ascii="Times New Roman" w:eastAsia="Times New Roman" w:hAnsi="Times New Roman" w:cs="Times New Roman"/>
          <w:kern w:val="0"/>
          <w:sz w:val="22"/>
          <w:szCs w:val="22"/>
          <w14:ligatures w14:val="none"/>
        </w:rPr>
        <w:t>SW 16</w:t>
      </w:r>
      <w:r w:rsidR="00FD5763" w:rsidRPr="00FD5763">
        <w:rPr>
          <w:rFonts w:ascii="Times New Roman" w:eastAsia="Times New Roman" w:hAnsi="Times New Roman" w:cs="Times New Roman"/>
          <w:kern w:val="0"/>
          <w:sz w:val="22"/>
          <w:szCs w:val="22"/>
          <w:vertAlign w:val="superscript"/>
          <w14:ligatures w14:val="none"/>
        </w:rPr>
        <w:t>th</w:t>
      </w:r>
      <w:r w:rsidR="00FD5763" w:rsidRPr="00FD5763">
        <w:rPr>
          <w:rFonts w:ascii="Times New Roman" w:eastAsia="Times New Roman" w:hAnsi="Times New Roman" w:cs="Times New Roman"/>
          <w:kern w:val="0"/>
          <w:sz w:val="22"/>
          <w:szCs w:val="22"/>
          <w14:ligatures w14:val="none"/>
        </w:rPr>
        <w:t xml:space="preserve"> AVE,</w:t>
      </w:r>
      <w:r w:rsidR="001D6BE8">
        <w:rPr>
          <w:rFonts w:ascii="Times New Roman" w:eastAsia="Times New Roman" w:hAnsi="Times New Roman" w:cs="Times New Roman"/>
          <w:kern w:val="0"/>
          <w:sz w:val="22"/>
          <w:szCs w:val="22"/>
          <w14:ligatures w14:val="none"/>
        </w:rPr>
        <w:t xml:space="preserve"> Apt</w:t>
      </w:r>
      <w:r w:rsidR="00FD5763">
        <w:rPr>
          <w:rFonts w:ascii="Times New Roman" w:eastAsia="Times New Roman" w:hAnsi="Times New Roman" w:cs="Times New Roman"/>
          <w:b/>
          <w:bCs/>
          <w:kern w:val="0"/>
          <w:sz w:val="22"/>
          <w:szCs w:val="22"/>
          <w14:ligatures w14:val="none"/>
        </w:rPr>
        <w:t xml:space="preserve"> </w:t>
      </w:r>
      <w:r w:rsidR="00FD5763" w:rsidRPr="00FD5763">
        <w:rPr>
          <w:rFonts w:ascii="Times New Roman" w:eastAsia="Times New Roman" w:hAnsi="Times New Roman" w:cs="Times New Roman"/>
          <w:b/>
          <w:bCs/>
          <w:kern w:val="0"/>
          <w:sz w:val="22"/>
          <w:szCs w:val="22"/>
          <w14:ligatures w14:val="none"/>
        </w:rPr>
        <w:fldChar w:fldCharType="begin">
          <w:ffData>
            <w:name w:val="Text18"/>
            <w:enabled/>
            <w:calcOnExit w:val="0"/>
            <w:textInput/>
          </w:ffData>
        </w:fldChar>
      </w:r>
      <w:bookmarkStart w:id="4" w:name="Text18"/>
      <w:r w:rsidR="00FD5763" w:rsidRPr="00FD5763">
        <w:rPr>
          <w:rFonts w:ascii="Times New Roman" w:eastAsia="Times New Roman" w:hAnsi="Times New Roman" w:cs="Times New Roman"/>
          <w:b/>
          <w:bCs/>
          <w:kern w:val="0"/>
          <w:sz w:val="22"/>
          <w:szCs w:val="22"/>
          <w14:ligatures w14:val="none"/>
        </w:rPr>
        <w:instrText xml:space="preserve"> FORMTEXT </w:instrText>
      </w:r>
      <w:r w:rsidR="00FD5763" w:rsidRPr="00FD5763">
        <w:rPr>
          <w:rFonts w:ascii="Times New Roman" w:eastAsia="Times New Roman" w:hAnsi="Times New Roman" w:cs="Times New Roman"/>
          <w:b/>
          <w:bCs/>
          <w:kern w:val="0"/>
          <w:sz w:val="22"/>
          <w:szCs w:val="22"/>
          <w14:ligatures w14:val="none"/>
        </w:rPr>
      </w:r>
      <w:r w:rsidR="00FD5763" w:rsidRPr="00FD5763">
        <w:rPr>
          <w:rFonts w:ascii="Times New Roman" w:eastAsia="Times New Roman" w:hAnsi="Times New Roman" w:cs="Times New Roman"/>
          <w:b/>
          <w:bCs/>
          <w:kern w:val="0"/>
          <w:sz w:val="22"/>
          <w:szCs w:val="22"/>
          <w14:ligatures w14:val="none"/>
        </w:rPr>
        <w:fldChar w:fldCharType="separate"/>
      </w:r>
      <w:r w:rsidR="00C72E9A">
        <w:rPr>
          <w:rFonts w:ascii="Times New Roman" w:eastAsia="Times New Roman" w:hAnsi="Times New Roman" w:cs="Times New Roman"/>
          <w:b/>
          <w:bCs/>
          <w:kern w:val="0"/>
          <w:sz w:val="22"/>
          <w:szCs w:val="22"/>
          <w14:ligatures w14:val="none"/>
        </w:rPr>
        <w:t>202</w:t>
      </w:r>
      <w:r w:rsidR="00FD5763" w:rsidRPr="00FD5763">
        <w:rPr>
          <w:rFonts w:ascii="Times New Roman" w:eastAsia="Times New Roman" w:hAnsi="Times New Roman" w:cs="Times New Roman"/>
          <w:b/>
          <w:bCs/>
          <w:kern w:val="0"/>
          <w:sz w:val="22"/>
          <w:szCs w:val="22"/>
          <w14:ligatures w14:val="none"/>
        </w:rPr>
        <w:fldChar w:fldCharType="end"/>
      </w:r>
      <w:bookmarkEnd w:id="4"/>
      <w:r w:rsidR="001D6BE8" w:rsidRPr="001D6BE8">
        <w:rPr>
          <w:rFonts w:ascii="Times New Roman" w:eastAsia="Times New Roman" w:hAnsi="Times New Roman" w:cs="Times New Roman"/>
          <w:kern w:val="0"/>
          <w:sz w:val="22"/>
          <w:szCs w:val="22"/>
          <w14:ligatures w14:val="none"/>
        </w:rPr>
        <w:t>,</w:t>
      </w:r>
      <w:r w:rsidR="00FD5763" w:rsidRPr="001D6BE8">
        <w:rPr>
          <w:rFonts w:ascii="Times New Roman" w:eastAsia="Times New Roman" w:hAnsi="Times New Roman" w:cs="Times New Roman"/>
          <w:kern w:val="0"/>
          <w:sz w:val="22"/>
          <w:szCs w:val="22"/>
          <w14:ligatures w14:val="none"/>
        </w:rPr>
        <w:t xml:space="preserve"> </w:t>
      </w:r>
      <w:r w:rsidRPr="00672FFF">
        <w:rPr>
          <w:rFonts w:ascii="Times New Roman" w:eastAsia="Times New Roman" w:hAnsi="Times New Roman" w:cs="Times New Roman"/>
          <w:kern w:val="0"/>
          <w:sz w:val="22"/>
          <w:szCs w:val="22"/>
          <w14:ligatures w14:val="none"/>
        </w:rPr>
        <w:t xml:space="preserve">Gainesville, FL 32601 (“Premises”). Occupancy of the Premises is limited to the individuals whose names and signatures appear on this Lease. </w:t>
      </w:r>
      <w:r w:rsidRPr="00672FFF">
        <w:rPr>
          <w:rFonts w:ascii="Times New Roman" w:eastAsia="Times New Roman" w:hAnsi="Times New Roman" w:cs="Times New Roman"/>
          <w:b/>
          <w:bCs/>
          <w:kern w:val="0"/>
          <w:sz w:val="22"/>
          <w:szCs w:val="22"/>
          <w14:ligatures w14:val="none"/>
        </w:rPr>
        <w:t>All adult occupants must sign this Lease.</w:t>
      </w:r>
      <w:r w:rsidRPr="00672FFF">
        <w:rPr>
          <w:rFonts w:ascii="Times New Roman" w:eastAsia="Times New Roman" w:hAnsi="Times New Roman" w:cs="Times New Roman"/>
          <w:kern w:val="0"/>
          <w:sz w:val="22"/>
          <w:szCs w:val="22"/>
          <w14:ligatures w14:val="none"/>
        </w:rPr>
        <w:t xml:space="preserve"> Additional occupants or subtenants are prohibited without Owner’s prior written consent.</w:t>
      </w:r>
    </w:p>
    <w:p w14:paraId="7690155D" w14:textId="77777777" w:rsidR="00672FFF" w:rsidRP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72FFF">
        <w:rPr>
          <w:rFonts w:ascii="Times New Roman" w:eastAsia="Times New Roman" w:hAnsi="Times New Roman" w:cs="Times New Roman"/>
          <w:b/>
          <w:bCs/>
          <w:kern w:val="0"/>
          <w:sz w:val="22"/>
          <w:szCs w:val="22"/>
          <w14:ligatures w14:val="none"/>
        </w:rPr>
        <w:t>2. TERM</w:t>
      </w:r>
    </w:p>
    <w:p w14:paraId="10909051" w14:textId="41B610C3" w:rsidR="00672FFF" w:rsidRPr="00672FFF" w:rsidRDefault="00672FFF" w:rsidP="00672FF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 xml:space="preserve">The Lease shall commence on </w:t>
      </w:r>
      <w:r w:rsidR="00FD5763">
        <w:rPr>
          <w:rFonts w:ascii="Times New Roman" w:eastAsia="Times New Roman" w:hAnsi="Times New Roman" w:cs="Times New Roman"/>
          <w:kern w:val="0"/>
          <w:sz w:val="22"/>
          <w:szCs w:val="22"/>
          <w14:ligatures w14:val="none"/>
        </w:rPr>
        <w:t xml:space="preserve">the </w:t>
      </w:r>
      <w:r w:rsidR="00A658CD" w:rsidRPr="00E94D7B">
        <w:rPr>
          <w:rFonts w:ascii="Times New Roman" w:eastAsia="Times New Roman" w:hAnsi="Times New Roman" w:cs="Times New Roman"/>
          <w:b/>
          <w:bCs/>
          <w:kern w:val="0"/>
          <w:sz w:val="22"/>
          <w:szCs w:val="22"/>
          <w14:ligatures w14:val="none"/>
        </w:rPr>
        <w:fldChar w:fldCharType="begin">
          <w:ffData>
            <w:name w:val="Text5"/>
            <w:enabled/>
            <w:calcOnExit w:val="0"/>
            <w:textInput/>
          </w:ffData>
        </w:fldChar>
      </w:r>
      <w:bookmarkStart w:id="5" w:name="Text5"/>
      <w:r w:rsidR="00A658CD" w:rsidRPr="00E94D7B">
        <w:rPr>
          <w:rFonts w:ascii="Times New Roman" w:eastAsia="Times New Roman" w:hAnsi="Times New Roman" w:cs="Times New Roman"/>
          <w:b/>
          <w:bCs/>
          <w:kern w:val="0"/>
          <w:sz w:val="22"/>
          <w:szCs w:val="22"/>
          <w14:ligatures w14:val="none"/>
        </w:rPr>
        <w:instrText xml:space="preserve"> FORMTEXT </w:instrText>
      </w:r>
      <w:r w:rsidR="00A658CD" w:rsidRPr="00E94D7B">
        <w:rPr>
          <w:rFonts w:ascii="Times New Roman" w:eastAsia="Times New Roman" w:hAnsi="Times New Roman" w:cs="Times New Roman"/>
          <w:b/>
          <w:bCs/>
          <w:kern w:val="0"/>
          <w:sz w:val="22"/>
          <w:szCs w:val="22"/>
          <w14:ligatures w14:val="none"/>
        </w:rPr>
      </w:r>
      <w:r w:rsidR="00A658CD" w:rsidRPr="00E94D7B">
        <w:rPr>
          <w:rFonts w:ascii="Times New Roman" w:eastAsia="Times New Roman" w:hAnsi="Times New Roman" w:cs="Times New Roman"/>
          <w:b/>
          <w:bCs/>
          <w:kern w:val="0"/>
          <w:sz w:val="22"/>
          <w:szCs w:val="22"/>
          <w14:ligatures w14:val="none"/>
        </w:rPr>
        <w:fldChar w:fldCharType="separate"/>
      </w:r>
      <w:r w:rsidR="00FD5763">
        <w:rPr>
          <w:rFonts w:ascii="Times New Roman" w:eastAsia="Times New Roman" w:hAnsi="Times New Roman" w:cs="Times New Roman"/>
          <w:b/>
          <w:bCs/>
          <w:kern w:val="0"/>
          <w:sz w:val="22"/>
          <w:szCs w:val="22"/>
          <w14:ligatures w14:val="none"/>
        </w:rPr>
        <w:t>1</w:t>
      </w:r>
      <w:r w:rsidR="00FD5763" w:rsidRPr="00FD5763">
        <w:rPr>
          <w:rFonts w:ascii="Times New Roman" w:eastAsia="Times New Roman" w:hAnsi="Times New Roman" w:cs="Times New Roman"/>
          <w:b/>
          <w:bCs/>
          <w:kern w:val="0"/>
          <w:sz w:val="22"/>
          <w:szCs w:val="22"/>
          <w:vertAlign w:val="superscript"/>
          <w14:ligatures w14:val="none"/>
        </w:rPr>
        <w:t>st</w:t>
      </w:r>
      <w:r w:rsidR="00A658CD" w:rsidRPr="00E94D7B">
        <w:rPr>
          <w:rFonts w:ascii="Times New Roman" w:eastAsia="Times New Roman" w:hAnsi="Times New Roman" w:cs="Times New Roman"/>
          <w:b/>
          <w:bCs/>
          <w:kern w:val="0"/>
          <w:sz w:val="22"/>
          <w:szCs w:val="22"/>
          <w14:ligatures w14:val="none"/>
        </w:rPr>
        <w:fldChar w:fldCharType="end"/>
      </w:r>
      <w:bookmarkEnd w:id="5"/>
      <w:r w:rsidR="00FD5763">
        <w:rPr>
          <w:rFonts w:ascii="Times New Roman" w:eastAsia="Times New Roman" w:hAnsi="Times New Roman" w:cs="Times New Roman"/>
          <w:b/>
          <w:bCs/>
          <w:kern w:val="0"/>
          <w:sz w:val="22"/>
          <w:szCs w:val="22"/>
          <w14:ligatures w14:val="none"/>
        </w:rPr>
        <w:t xml:space="preserve"> </w:t>
      </w:r>
      <w:r w:rsidR="00FD5763" w:rsidRPr="00FD5763">
        <w:rPr>
          <w:rFonts w:ascii="Times New Roman" w:eastAsia="Times New Roman" w:hAnsi="Times New Roman" w:cs="Times New Roman"/>
          <w:kern w:val="0"/>
          <w:sz w:val="22"/>
          <w:szCs w:val="22"/>
          <w14:ligatures w14:val="none"/>
        </w:rPr>
        <w:t>day of</w:t>
      </w:r>
      <w:r w:rsidR="00FD5763">
        <w:rPr>
          <w:rFonts w:ascii="Times New Roman" w:eastAsia="Times New Roman" w:hAnsi="Times New Roman" w:cs="Times New Roman"/>
          <w:b/>
          <w:bCs/>
          <w:kern w:val="0"/>
          <w:sz w:val="22"/>
          <w:szCs w:val="22"/>
          <w14:ligatures w14:val="none"/>
        </w:rPr>
        <w:t xml:space="preserve"> </w:t>
      </w:r>
      <w:r w:rsidR="00FD5763">
        <w:rPr>
          <w:rFonts w:ascii="Times New Roman" w:eastAsia="Times New Roman" w:hAnsi="Times New Roman" w:cs="Times New Roman"/>
          <w:b/>
          <w:bCs/>
          <w:kern w:val="0"/>
          <w:sz w:val="22"/>
          <w:szCs w:val="22"/>
          <w14:ligatures w14:val="none"/>
        </w:rPr>
        <w:fldChar w:fldCharType="begin">
          <w:ffData>
            <w:name w:val="Text19"/>
            <w:enabled/>
            <w:calcOnExit w:val="0"/>
            <w:textInput/>
          </w:ffData>
        </w:fldChar>
      </w:r>
      <w:bookmarkStart w:id="6" w:name="Text19"/>
      <w:r w:rsidR="00FD5763">
        <w:rPr>
          <w:rFonts w:ascii="Times New Roman" w:eastAsia="Times New Roman" w:hAnsi="Times New Roman" w:cs="Times New Roman"/>
          <w:b/>
          <w:bCs/>
          <w:kern w:val="0"/>
          <w:sz w:val="22"/>
          <w:szCs w:val="22"/>
          <w14:ligatures w14:val="none"/>
        </w:rPr>
        <w:instrText xml:space="preserve"> FORMTEXT </w:instrText>
      </w:r>
      <w:r w:rsidR="00FD5763">
        <w:rPr>
          <w:rFonts w:ascii="Times New Roman" w:eastAsia="Times New Roman" w:hAnsi="Times New Roman" w:cs="Times New Roman"/>
          <w:b/>
          <w:bCs/>
          <w:kern w:val="0"/>
          <w:sz w:val="22"/>
          <w:szCs w:val="22"/>
          <w14:ligatures w14:val="none"/>
        </w:rPr>
      </w:r>
      <w:r w:rsidR="00FD5763">
        <w:rPr>
          <w:rFonts w:ascii="Times New Roman" w:eastAsia="Times New Roman" w:hAnsi="Times New Roman" w:cs="Times New Roman"/>
          <w:b/>
          <w:bCs/>
          <w:kern w:val="0"/>
          <w:sz w:val="22"/>
          <w:szCs w:val="22"/>
          <w14:ligatures w14:val="none"/>
        </w:rPr>
        <w:fldChar w:fldCharType="separate"/>
      </w:r>
      <w:r w:rsidR="00C72E9A">
        <w:rPr>
          <w:rFonts w:ascii="Times New Roman" w:eastAsia="Times New Roman" w:hAnsi="Times New Roman" w:cs="Times New Roman"/>
          <w:b/>
          <w:bCs/>
          <w:kern w:val="0"/>
          <w:sz w:val="22"/>
          <w:szCs w:val="22"/>
          <w14:ligatures w14:val="none"/>
        </w:rPr>
        <w:t>MONTH</w:t>
      </w:r>
      <w:r w:rsidR="00FD5763">
        <w:rPr>
          <w:rFonts w:ascii="Times New Roman" w:eastAsia="Times New Roman" w:hAnsi="Times New Roman" w:cs="Times New Roman"/>
          <w:b/>
          <w:bCs/>
          <w:kern w:val="0"/>
          <w:sz w:val="22"/>
          <w:szCs w:val="22"/>
          <w14:ligatures w14:val="none"/>
        </w:rPr>
        <w:fldChar w:fldCharType="end"/>
      </w:r>
      <w:bookmarkEnd w:id="6"/>
      <w:r w:rsidR="00FD5763">
        <w:rPr>
          <w:rFonts w:ascii="Times New Roman" w:eastAsia="Times New Roman" w:hAnsi="Times New Roman" w:cs="Times New Roman"/>
          <w:b/>
          <w:bCs/>
          <w:kern w:val="0"/>
          <w:sz w:val="22"/>
          <w:szCs w:val="22"/>
          <w14:ligatures w14:val="none"/>
        </w:rPr>
        <w:t xml:space="preserve"> </w:t>
      </w:r>
      <w:r w:rsidRPr="00E94D7B">
        <w:rPr>
          <w:rFonts w:ascii="Times New Roman" w:eastAsia="Times New Roman" w:hAnsi="Times New Roman" w:cs="Times New Roman"/>
          <w:b/>
          <w:bCs/>
          <w:kern w:val="0"/>
          <w:sz w:val="22"/>
          <w:szCs w:val="22"/>
          <w14:ligatures w14:val="none"/>
        </w:rPr>
        <w:t>202</w:t>
      </w:r>
      <w:r w:rsidR="004E5A8B" w:rsidRPr="00E94D7B">
        <w:rPr>
          <w:rFonts w:ascii="Times New Roman" w:eastAsia="Times New Roman" w:hAnsi="Times New Roman" w:cs="Times New Roman"/>
          <w:b/>
          <w:bCs/>
          <w:kern w:val="0"/>
          <w:sz w:val="22"/>
          <w:szCs w:val="22"/>
          <w14:ligatures w14:val="none"/>
        </w:rPr>
        <w:t>6</w:t>
      </w:r>
      <w:r w:rsidRPr="00672FFF">
        <w:rPr>
          <w:rFonts w:ascii="Times New Roman" w:eastAsia="Times New Roman" w:hAnsi="Times New Roman" w:cs="Times New Roman"/>
          <w:kern w:val="0"/>
          <w:sz w:val="22"/>
          <w:szCs w:val="22"/>
          <w14:ligatures w14:val="none"/>
        </w:rPr>
        <w:t xml:space="preserve"> (“Commencement Date”) and shall expire on </w:t>
      </w:r>
      <w:r w:rsidR="00FD5763">
        <w:rPr>
          <w:rFonts w:ascii="Times New Roman" w:eastAsia="Times New Roman" w:hAnsi="Times New Roman" w:cs="Times New Roman"/>
          <w:kern w:val="0"/>
          <w:sz w:val="22"/>
          <w:szCs w:val="22"/>
          <w14:ligatures w14:val="none"/>
        </w:rPr>
        <w:t xml:space="preserve">the </w:t>
      </w:r>
      <w:r w:rsidR="00A658CD" w:rsidRPr="00E94D7B">
        <w:rPr>
          <w:rFonts w:ascii="Times New Roman" w:eastAsia="Times New Roman" w:hAnsi="Times New Roman" w:cs="Times New Roman"/>
          <w:b/>
          <w:bCs/>
          <w:kern w:val="0"/>
          <w:sz w:val="22"/>
          <w:szCs w:val="22"/>
          <w14:ligatures w14:val="none"/>
        </w:rPr>
        <w:fldChar w:fldCharType="begin">
          <w:ffData>
            <w:name w:val="Text6"/>
            <w:enabled/>
            <w:calcOnExit w:val="0"/>
            <w:textInput/>
          </w:ffData>
        </w:fldChar>
      </w:r>
      <w:bookmarkStart w:id="7" w:name="Text6"/>
      <w:r w:rsidR="00A658CD" w:rsidRPr="00E94D7B">
        <w:rPr>
          <w:rFonts w:ascii="Times New Roman" w:eastAsia="Times New Roman" w:hAnsi="Times New Roman" w:cs="Times New Roman"/>
          <w:b/>
          <w:bCs/>
          <w:kern w:val="0"/>
          <w:sz w:val="22"/>
          <w:szCs w:val="22"/>
          <w14:ligatures w14:val="none"/>
        </w:rPr>
        <w:instrText xml:space="preserve"> FORMTEXT </w:instrText>
      </w:r>
      <w:r w:rsidR="00A658CD" w:rsidRPr="00E94D7B">
        <w:rPr>
          <w:rFonts w:ascii="Times New Roman" w:eastAsia="Times New Roman" w:hAnsi="Times New Roman" w:cs="Times New Roman"/>
          <w:b/>
          <w:bCs/>
          <w:kern w:val="0"/>
          <w:sz w:val="22"/>
          <w:szCs w:val="22"/>
          <w14:ligatures w14:val="none"/>
        </w:rPr>
      </w:r>
      <w:r w:rsidR="00A658CD" w:rsidRPr="00E94D7B">
        <w:rPr>
          <w:rFonts w:ascii="Times New Roman" w:eastAsia="Times New Roman" w:hAnsi="Times New Roman" w:cs="Times New Roman"/>
          <w:b/>
          <w:bCs/>
          <w:kern w:val="0"/>
          <w:sz w:val="22"/>
          <w:szCs w:val="22"/>
          <w14:ligatures w14:val="none"/>
        </w:rPr>
        <w:fldChar w:fldCharType="separate"/>
      </w:r>
      <w:r w:rsidR="00DD5957">
        <w:rPr>
          <w:rFonts w:ascii="Times New Roman" w:eastAsia="Times New Roman" w:hAnsi="Times New Roman" w:cs="Times New Roman"/>
          <w:b/>
          <w:bCs/>
          <w:kern w:val="0"/>
          <w:sz w:val="22"/>
          <w:szCs w:val="22"/>
          <w14:ligatures w14:val="none"/>
        </w:rPr>
        <w:t>31</w:t>
      </w:r>
      <w:r w:rsidR="00DD5957" w:rsidRPr="00DD5957">
        <w:rPr>
          <w:rFonts w:ascii="Times New Roman" w:eastAsia="Times New Roman" w:hAnsi="Times New Roman" w:cs="Times New Roman"/>
          <w:b/>
          <w:bCs/>
          <w:kern w:val="0"/>
          <w:sz w:val="22"/>
          <w:szCs w:val="22"/>
          <w:vertAlign w:val="superscript"/>
          <w14:ligatures w14:val="none"/>
        </w:rPr>
        <w:t>st</w:t>
      </w:r>
      <w:r w:rsidR="00A658CD" w:rsidRPr="00E94D7B">
        <w:rPr>
          <w:rFonts w:ascii="Times New Roman" w:eastAsia="Times New Roman" w:hAnsi="Times New Roman" w:cs="Times New Roman"/>
          <w:b/>
          <w:bCs/>
          <w:kern w:val="0"/>
          <w:sz w:val="22"/>
          <w:szCs w:val="22"/>
          <w14:ligatures w14:val="none"/>
        </w:rPr>
        <w:fldChar w:fldCharType="end"/>
      </w:r>
      <w:bookmarkEnd w:id="7"/>
      <w:r w:rsidR="00FD5763" w:rsidRPr="00FD5763">
        <w:rPr>
          <w:rFonts w:ascii="Times New Roman" w:eastAsia="Times New Roman" w:hAnsi="Times New Roman" w:cs="Times New Roman"/>
          <w:kern w:val="0"/>
          <w:sz w:val="22"/>
          <w:szCs w:val="22"/>
          <w14:ligatures w14:val="none"/>
        </w:rPr>
        <w:t xml:space="preserve"> </w:t>
      </w:r>
      <w:r w:rsidR="00FD5763">
        <w:rPr>
          <w:rFonts w:ascii="Times New Roman" w:eastAsia="Times New Roman" w:hAnsi="Times New Roman" w:cs="Times New Roman"/>
          <w:kern w:val="0"/>
          <w:sz w:val="22"/>
          <w:szCs w:val="22"/>
          <w14:ligatures w14:val="none"/>
        </w:rPr>
        <w:t xml:space="preserve">day of </w:t>
      </w:r>
      <w:r w:rsidR="00FD5763" w:rsidRPr="00FD5763">
        <w:rPr>
          <w:rFonts w:ascii="Times New Roman" w:eastAsia="Times New Roman" w:hAnsi="Times New Roman" w:cs="Times New Roman"/>
          <w:b/>
          <w:bCs/>
          <w:kern w:val="0"/>
          <w:sz w:val="22"/>
          <w:szCs w:val="22"/>
          <w14:ligatures w14:val="none"/>
        </w:rPr>
        <w:fldChar w:fldCharType="begin">
          <w:ffData>
            <w:name w:val="Text20"/>
            <w:enabled/>
            <w:calcOnExit w:val="0"/>
            <w:textInput/>
          </w:ffData>
        </w:fldChar>
      </w:r>
      <w:bookmarkStart w:id="8" w:name="Text20"/>
      <w:r w:rsidR="00FD5763" w:rsidRPr="00FD5763">
        <w:rPr>
          <w:rFonts w:ascii="Times New Roman" w:eastAsia="Times New Roman" w:hAnsi="Times New Roman" w:cs="Times New Roman"/>
          <w:b/>
          <w:bCs/>
          <w:kern w:val="0"/>
          <w:sz w:val="22"/>
          <w:szCs w:val="22"/>
          <w14:ligatures w14:val="none"/>
        </w:rPr>
        <w:instrText xml:space="preserve"> FORMTEXT </w:instrText>
      </w:r>
      <w:r w:rsidR="00FD5763" w:rsidRPr="00FD5763">
        <w:rPr>
          <w:rFonts w:ascii="Times New Roman" w:eastAsia="Times New Roman" w:hAnsi="Times New Roman" w:cs="Times New Roman"/>
          <w:b/>
          <w:bCs/>
          <w:kern w:val="0"/>
          <w:sz w:val="22"/>
          <w:szCs w:val="22"/>
          <w14:ligatures w14:val="none"/>
        </w:rPr>
      </w:r>
      <w:r w:rsidR="00FD5763" w:rsidRPr="00FD5763">
        <w:rPr>
          <w:rFonts w:ascii="Times New Roman" w:eastAsia="Times New Roman" w:hAnsi="Times New Roman" w:cs="Times New Roman"/>
          <w:b/>
          <w:bCs/>
          <w:kern w:val="0"/>
          <w:sz w:val="22"/>
          <w:szCs w:val="22"/>
          <w14:ligatures w14:val="none"/>
        </w:rPr>
        <w:fldChar w:fldCharType="separate"/>
      </w:r>
      <w:r w:rsidR="00C72E9A">
        <w:rPr>
          <w:rFonts w:ascii="Times New Roman" w:eastAsia="Times New Roman" w:hAnsi="Times New Roman" w:cs="Times New Roman"/>
          <w:b/>
          <w:bCs/>
          <w:noProof/>
          <w:kern w:val="0"/>
          <w:sz w:val="22"/>
          <w:szCs w:val="22"/>
          <w14:ligatures w14:val="none"/>
        </w:rPr>
        <w:t>MONTH</w:t>
      </w:r>
      <w:r w:rsidR="00FD5763" w:rsidRPr="00FD5763">
        <w:rPr>
          <w:rFonts w:ascii="Times New Roman" w:eastAsia="Times New Roman" w:hAnsi="Times New Roman" w:cs="Times New Roman"/>
          <w:b/>
          <w:bCs/>
          <w:kern w:val="0"/>
          <w:sz w:val="22"/>
          <w:szCs w:val="22"/>
          <w14:ligatures w14:val="none"/>
        </w:rPr>
        <w:fldChar w:fldCharType="end"/>
      </w:r>
      <w:bookmarkEnd w:id="8"/>
      <w:r w:rsidR="00FD5763">
        <w:rPr>
          <w:rFonts w:ascii="Times New Roman" w:eastAsia="Times New Roman" w:hAnsi="Times New Roman" w:cs="Times New Roman"/>
          <w:kern w:val="0"/>
          <w:sz w:val="22"/>
          <w:szCs w:val="22"/>
          <w14:ligatures w14:val="none"/>
        </w:rPr>
        <w:t xml:space="preserve"> of  </w:t>
      </w:r>
      <w:r w:rsidRPr="00E94D7B">
        <w:rPr>
          <w:rFonts w:ascii="Times New Roman" w:eastAsia="Times New Roman" w:hAnsi="Times New Roman" w:cs="Times New Roman"/>
          <w:b/>
          <w:bCs/>
          <w:kern w:val="0"/>
          <w:sz w:val="22"/>
          <w:szCs w:val="22"/>
          <w14:ligatures w14:val="none"/>
        </w:rPr>
        <w:t>20</w:t>
      </w:r>
      <w:r w:rsidR="00A658CD" w:rsidRPr="00E94D7B">
        <w:rPr>
          <w:rFonts w:ascii="Times New Roman" w:eastAsia="Times New Roman" w:hAnsi="Times New Roman" w:cs="Times New Roman"/>
          <w:b/>
          <w:bCs/>
          <w:kern w:val="0"/>
          <w:sz w:val="22"/>
          <w:szCs w:val="22"/>
          <w14:ligatures w14:val="none"/>
        </w:rPr>
        <w:fldChar w:fldCharType="begin">
          <w:ffData>
            <w:name w:val="Text7"/>
            <w:enabled/>
            <w:calcOnExit w:val="0"/>
            <w:textInput/>
          </w:ffData>
        </w:fldChar>
      </w:r>
      <w:bookmarkStart w:id="9" w:name="Text7"/>
      <w:r w:rsidR="00A658CD" w:rsidRPr="00E94D7B">
        <w:rPr>
          <w:rFonts w:ascii="Times New Roman" w:eastAsia="Times New Roman" w:hAnsi="Times New Roman" w:cs="Times New Roman"/>
          <w:b/>
          <w:bCs/>
          <w:kern w:val="0"/>
          <w:sz w:val="22"/>
          <w:szCs w:val="22"/>
          <w14:ligatures w14:val="none"/>
        </w:rPr>
        <w:instrText xml:space="preserve"> FORMTEXT </w:instrText>
      </w:r>
      <w:r w:rsidR="00A658CD" w:rsidRPr="00E94D7B">
        <w:rPr>
          <w:rFonts w:ascii="Times New Roman" w:eastAsia="Times New Roman" w:hAnsi="Times New Roman" w:cs="Times New Roman"/>
          <w:b/>
          <w:bCs/>
          <w:kern w:val="0"/>
          <w:sz w:val="22"/>
          <w:szCs w:val="22"/>
          <w14:ligatures w14:val="none"/>
        </w:rPr>
      </w:r>
      <w:r w:rsidR="00A658CD" w:rsidRPr="00E94D7B">
        <w:rPr>
          <w:rFonts w:ascii="Times New Roman" w:eastAsia="Times New Roman" w:hAnsi="Times New Roman" w:cs="Times New Roman"/>
          <w:b/>
          <w:bCs/>
          <w:kern w:val="0"/>
          <w:sz w:val="22"/>
          <w:szCs w:val="22"/>
          <w14:ligatures w14:val="none"/>
        </w:rPr>
        <w:fldChar w:fldCharType="separate"/>
      </w:r>
      <w:r w:rsidR="00DD5957">
        <w:rPr>
          <w:rFonts w:ascii="Times New Roman" w:eastAsia="Times New Roman" w:hAnsi="Times New Roman" w:cs="Times New Roman"/>
          <w:b/>
          <w:bCs/>
          <w:noProof/>
          <w:kern w:val="0"/>
          <w:sz w:val="22"/>
          <w:szCs w:val="22"/>
          <w14:ligatures w14:val="none"/>
        </w:rPr>
        <w:t>2</w:t>
      </w:r>
      <w:r w:rsidR="00C72E9A">
        <w:rPr>
          <w:rFonts w:ascii="Times New Roman" w:eastAsia="Times New Roman" w:hAnsi="Times New Roman" w:cs="Times New Roman"/>
          <w:b/>
          <w:bCs/>
          <w:noProof/>
          <w:kern w:val="0"/>
          <w:sz w:val="22"/>
          <w:szCs w:val="22"/>
          <w14:ligatures w14:val="none"/>
        </w:rPr>
        <w:t>7</w:t>
      </w:r>
      <w:r w:rsidR="00A658CD" w:rsidRPr="00E94D7B">
        <w:rPr>
          <w:rFonts w:ascii="Times New Roman" w:eastAsia="Times New Roman" w:hAnsi="Times New Roman" w:cs="Times New Roman"/>
          <w:b/>
          <w:bCs/>
          <w:kern w:val="0"/>
          <w:sz w:val="22"/>
          <w:szCs w:val="22"/>
          <w14:ligatures w14:val="none"/>
        </w:rPr>
        <w:fldChar w:fldCharType="end"/>
      </w:r>
      <w:bookmarkEnd w:id="9"/>
      <w:r w:rsidR="00A658CD">
        <w:rPr>
          <w:rFonts w:ascii="Times New Roman" w:eastAsia="Times New Roman" w:hAnsi="Times New Roman" w:cs="Times New Roman"/>
          <w:kern w:val="0"/>
          <w:sz w:val="22"/>
          <w:szCs w:val="22"/>
          <w14:ligatures w14:val="none"/>
        </w:rPr>
        <w:t xml:space="preserve"> </w:t>
      </w:r>
      <w:r w:rsidRPr="00672FFF">
        <w:rPr>
          <w:rFonts w:ascii="Times New Roman" w:eastAsia="Times New Roman" w:hAnsi="Times New Roman" w:cs="Times New Roman"/>
          <w:kern w:val="0"/>
          <w:sz w:val="22"/>
          <w:szCs w:val="22"/>
          <w14:ligatures w14:val="none"/>
        </w:rPr>
        <w:t xml:space="preserve">(“Termination Date”) at </w:t>
      </w:r>
      <w:r w:rsidRPr="00672FFF">
        <w:rPr>
          <w:rFonts w:ascii="Times New Roman" w:eastAsia="Times New Roman" w:hAnsi="Times New Roman" w:cs="Times New Roman"/>
          <w:b/>
          <w:bCs/>
          <w:kern w:val="0"/>
          <w:sz w:val="22"/>
          <w:szCs w:val="22"/>
          <w14:ligatures w14:val="none"/>
        </w:rPr>
        <w:t>12:00 p.m. (noon)</w:t>
      </w:r>
      <w:r w:rsidRPr="00672FFF">
        <w:rPr>
          <w:rFonts w:ascii="Times New Roman" w:eastAsia="Times New Roman" w:hAnsi="Times New Roman" w:cs="Times New Roman"/>
          <w:kern w:val="0"/>
          <w:sz w:val="22"/>
          <w:szCs w:val="22"/>
          <w14:ligatures w14:val="none"/>
        </w:rPr>
        <w:t>.</w:t>
      </w:r>
    </w:p>
    <w:p w14:paraId="14FD2CE6" w14:textId="6FE18734" w:rsidR="00672FFF" w:rsidRPr="00672FFF" w:rsidRDefault="00672FFF" w:rsidP="00672FFF">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 xml:space="preserve">Renewal is not automatic. Owner reserves the right to lease the Premises to others </w:t>
      </w:r>
      <w:r w:rsidR="00EC11A6">
        <w:rPr>
          <w:rFonts w:ascii="Times New Roman" w:eastAsia="Times New Roman" w:hAnsi="Times New Roman" w:cs="Times New Roman"/>
          <w:kern w:val="0"/>
          <w:sz w:val="22"/>
          <w:szCs w:val="22"/>
          <w14:ligatures w14:val="none"/>
        </w:rPr>
        <w:t>at any time without the leaseholders being notified.</w:t>
      </w:r>
    </w:p>
    <w:p w14:paraId="4FB0333E" w14:textId="77777777" w:rsidR="00672FFF" w:rsidRPr="00672FFF" w:rsidRDefault="00672FFF" w:rsidP="00672FFF">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If Resident wishes to renew, they must respond to any renewal offer provided by Owner in writing by the deadline stated in such offer.</w:t>
      </w:r>
    </w:p>
    <w:p w14:paraId="6C3AC600" w14:textId="77777777" w:rsidR="00672FFF" w:rsidRP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72FFF">
        <w:rPr>
          <w:rFonts w:ascii="Times New Roman" w:eastAsia="Times New Roman" w:hAnsi="Times New Roman" w:cs="Times New Roman"/>
          <w:b/>
          <w:bCs/>
          <w:kern w:val="0"/>
          <w:sz w:val="22"/>
          <w:szCs w:val="22"/>
          <w14:ligatures w14:val="none"/>
        </w:rPr>
        <w:t>3. RENT</w:t>
      </w:r>
    </w:p>
    <w:p w14:paraId="25CADC5F" w14:textId="253553B9" w:rsidR="00672FFF" w:rsidRPr="00672FFF" w:rsidRDefault="00672FFF" w:rsidP="00672FF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 xml:space="preserve">Resident </w:t>
      </w:r>
      <w:proofErr w:type="gramStart"/>
      <w:r w:rsidRPr="00672FFF">
        <w:rPr>
          <w:rFonts w:ascii="Times New Roman" w:eastAsia="Times New Roman" w:hAnsi="Times New Roman" w:cs="Times New Roman"/>
          <w:kern w:val="0"/>
          <w:sz w:val="22"/>
          <w:szCs w:val="22"/>
          <w14:ligatures w14:val="none"/>
        </w:rPr>
        <w:t>agrees</w:t>
      </w:r>
      <w:proofErr w:type="gramEnd"/>
      <w:r w:rsidRPr="00672FFF">
        <w:rPr>
          <w:rFonts w:ascii="Times New Roman" w:eastAsia="Times New Roman" w:hAnsi="Times New Roman" w:cs="Times New Roman"/>
          <w:kern w:val="0"/>
          <w:sz w:val="22"/>
          <w:szCs w:val="22"/>
          <w14:ligatures w14:val="none"/>
        </w:rPr>
        <w:t xml:space="preserve"> to pay monthly rent in the amount of </w:t>
      </w:r>
      <w:r w:rsidRPr="00672FFF">
        <w:rPr>
          <w:rFonts w:ascii="Times New Roman" w:eastAsia="Times New Roman" w:hAnsi="Times New Roman" w:cs="Times New Roman"/>
          <w:b/>
          <w:bCs/>
          <w:kern w:val="0"/>
          <w:sz w:val="22"/>
          <w:szCs w:val="22"/>
          <w14:ligatures w14:val="none"/>
        </w:rPr>
        <w:t>$</w:t>
      </w:r>
      <w:sdt>
        <w:sdtPr>
          <w:rPr>
            <w:rFonts w:ascii="Times New Roman" w:eastAsia="Times New Roman" w:hAnsi="Times New Roman" w:cs="Times New Roman"/>
            <w:b/>
            <w:bCs/>
            <w:noProof/>
            <w:kern w:val="0"/>
            <w:sz w:val="22"/>
            <w:szCs w:val="22"/>
            <w14:ligatures w14:val="none"/>
          </w:rPr>
          <w:id w:val="921995165"/>
          <w:placeholder>
            <w:docPart w:val="DefaultPlaceholder_-1854013440"/>
          </w:placeholder>
          <w:text/>
        </w:sdtPr>
        <w:sdtContent>
          <w:bookmarkStart w:id="10" w:name="Text8"/>
          <w:r w:rsidR="00A658CD">
            <w:rPr>
              <w:rFonts w:ascii="Times New Roman" w:eastAsia="Times New Roman" w:hAnsi="Times New Roman" w:cs="Times New Roman"/>
              <w:b/>
              <w:bCs/>
              <w:noProof/>
              <w:kern w:val="0"/>
              <w:sz w:val="22"/>
              <w:szCs w:val="22"/>
              <w14:ligatures w14:val="none"/>
            </w:rPr>
            <w:fldChar w:fldCharType="begin">
              <w:ffData>
                <w:name w:val="Text8"/>
                <w:enabled/>
                <w:calcOnExit w:val="0"/>
                <w:textInput/>
              </w:ffData>
            </w:fldChar>
          </w:r>
          <w:r w:rsidR="00A658CD">
            <w:rPr>
              <w:rFonts w:ascii="Times New Roman" w:eastAsia="Times New Roman" w:hAnsi="Times New Roman" w:cs="Times New Roman"/>
              <w:b/>
              <w:bCs/>
              <w:noProof/>
              <w:kern w:val="0"/>
              <w:sz w:val="22"/>
              <w:szCs w:val="22"/>
              <w14:ligatures w14:val="none"/>
            </w:rPr>
            <w:instrText xml:space="preserve"> FORMTEXT </w:instrText>
          </w:r>
          <w:r w:rsidR="00A658CD">
            <w:rPr>
              <w:rFonts w:ascii="Times New Roman" w:eastAsia="Times New Roman" w:hAnsi="Times New Roman" w:cs="Times New Roman"/>
              <w:b/>
              <w:bCs/>
              <w:noProof/>
              <w:kern w:val="0"/>
              <w:sz w:val="22"/>
              <w:szCs w:val="22"/>
              <w14:ligatures w14:val="none"/>
            </w:rPr>
          </w:r>
          <w:r w:rsidR="00A658CD">
            <w:rPr>
              <w:rFonts w:ascii="Times New Roman" w:eastAsia="Times New Roman" w:hAnsi="Times New Roman" w:cs="Times New Roman"/>
              <w:b/>
              <w:bCs/>
              <w:noProof/>
              <w:kern w:val="0"/>
              <w:sz w:val="22"/>
              <w:szCs w:val="22"/>
              <w14:ligatures w14:val="none"/>
            </w:rPr>
            <w:fldChar w:fldCharType="separate"/>
          </w:r>
          <w:r w:rsidR="00C72E9A">
            <w:rPr>
              <w:rFonts w:ascii="Times New Roman" w:eastAsia="Times New Roman" w:hAnsi="Times New Roman" w:cs="Times New Roman"/>
              <w:b/>
              <w:bCs/>
              <w:noProof/>
              <w:kern w:val="0"/>
              <w:sz w:val="22"/>
              <w:szCs w:val="22"/>
              <w14:ligatures w14:val="none"/>
            </w:rPr>
            <w:t>PRICE OF UNIT</w:t>
          </w:r>
          <w:r w:rsidR="00A658CD">
            <w:rPr>
              <w:rFonts w:ascii="Times New Roman" w:eastAsia="Times New Roman" w:hAnsi="Times New Roman" w:cs="Times New Roman"/>
              <w:b/>
              <w:bCs/>
              <w:noProof/>
              <w:kern w:val="0"/>
              <w:sz w:val="22"/>
              <w:szCs w:val="22"/>
              <w14:ligatures w14:val="none"/>
            </w:rPr>
            <w:fldChar w:fldCharType="end"/>
          </w:r>
          <w:bookmarkEnd w:id="10"/>
        </w:sdtContent>
      </w:sdt>
      <w:r w:rsidRPr="00672FFF">
        <w:rPr>
          <w:rFonts w:ascii="Times New Roman" w:eastAsia="Times New Roman" w:hAnsi="Times New Roman" w:cs="Times New Roman"/>
          <w:kern w:val="0"/>
          <w:sz w:val="22"/>
          <w:szCs w:val="22"/>
          <w14:ligatures w14:val="none"/>
        </w:rPr>
        <w:t xml:space="preserve">. This rent includes water, sewer, </w:t>
      </w:r>
      <w:r w:rsidR="00EC11A6">
        <w:rPr>
          <w:rFonts w:ascii="Times New Roman" w:eastAsia="Times New Roman" w:hAnsi="Times New Roman" w:cs="Times New Roman"/>
          <w:kern w:val="0"/>
          <w:sz w:val="22"/>
          <w:szCs w:val="22"/>
          <w14:ligatures w14:val="none"/>
        </w:rPr>
        <w:t>*</w:t>
      </w:r>
      <w:r w:rsidRPr="00672FFF">
        <w:rPr>
          <w:rFonts w:ascii="Times New Roman" w:eastAsia="Times New Roman" w:hAnsi="Times New Roman" w:cs="Times New Roman"/>
          <w:kern w:val="0"/>
          <w:sz w:val="22"/>
          <w:szCs w:val="22"/>
          <w14:ligatures w14:val="none"/>
        </w:rPr>
        <w:t>stormwater</w:t>
      </w:r>
      <w:r w:rsidR="00EC11A6">
        <w:rPr>
          <w:rFonts w:ascii="Times New Roman" w:eastAsia="Times New Roman" w:hAnsi="Times New Roman" w:cs="Times New Roman"/>
          <w:kern w:val="0"/>
          <w:sz w:val="22"/>
          <w:szCs w:val="22"/>
          <w14:ligatures w14:val="none"/>
        </w:rPr>
        <w:t xml:space="preserve"> (</w:t>
      </w:r>
      <w:r w:rsidR="00EC11A6" w:rsidRPr="00EC11A6">
        <w:rPr>
          <w:rFonts w:ascii="Times New Roman" w:eastAsia="Times New Roman" w:hAnsi="Times New Roman" w:cs="Times New Roman"/>
          <w:i/>
          <w:iCs/>
          <w:kern w:val="0"/>
          <w:sz w:val="22"/>
          <w:szCs w:val="22"/>
          <w14:ligatures w14:val="none"/>
        </w:rPr>
        <w:t>see clause 13</w:t>
      </w:r>
      <w:r w:rsidR="00EC11A6">
        <w:rPr>
          <w:rFonts w:ascii="Times New Roman" w:eastAsia="Times New Roman" w:hAnsi="Times New Roman" w:cs="Times New Roman"/>
          <w:kern w:val="0"/>
          <w:sz w:val="22"/>
          <w:szCs w:val="22"/>
          <w14:ligatures w14:val="none"/>
        </w:rPr>
        <w:t>)</w:t>
      </w:r>
      <w:r w:rsidRPr="00672FFF">
        <w:rPr>
          <w:rFonts w:ascii="Times New Roman" w:eastAsia="Times New Roman" w:hAnsi="Times New Roman" w:cs="Times New Roman"/>
          <w:kern w:val="0"/>
          <w:sz w:val="22"/>
          <w:szCs w:val="22"/>
          <w14:ligatures w14:val="none"/>
        </w:rPr>
        <w:t xml:space="preserve">, garbage, pest control, basic cable, </w:t>
      </w:r>
      <w:r w:rsidR="004E5A8B">
        <w:rPr>
          <w:rFonts w:ascii="Times New Roman" w:eastAsia="Times New Roman" w:hAnsi="Times New Roman" w:cs="Times New Roman"/>
          <w:kern w:val="0"/>
          <w:sz w:val="22"/>
          <w:szCs w:val="22"/>
          <w14:ligatures w14:val="none"/>
        </w:rPr>
        <w:t>internet,</w:t>
      </w:r>
      <w:r w:rsidR="004E5A8B" w:rsidRPr="00C72E9A">
        <w:rPr>
          <w:rFonts w:ascii="Times New Roman" w:eastAsia="Times New Roman" w:hAnsi="Times New Roman" w:cs="Times New Roman"/>
          <w:b/>
          <w:bCs/>
          <w:kern w:val="0"/>
          <w:sz w:val="22"/>
          <w:szCs w:val="22"/>
          <w14:ligatures w14:val="none"/>
        </w:rPr>
        <w:t xml:space="preserve"> </w:t>
      </w:r>
      <w:r w:rsidR="00C72E9A" w:rsidRPr="00C72E9A">
        <w:rPr>
          <w:rFonts w:ascii="Times New Roman" w:eastAsia="Times New Roman" w:hAnsi="Times New Roman" w:cs="Times New Roman"/>
          <w:b/>
          <w:bCs/>
          <w:kern w:val="0"/>
          <w:sz w:val="22"/>
          <w:szCs w:val="22"/>
          <w14:ligatures w14:val="none"/>
        </w:rPr>
        <w:t>$</w:t>
      </w:r>
      <w:r w:rsidR="00A658CD" w:rsidRPr="00C72E9A">
        <w:rPr>
          <w:rFonts w:ascii="Times New Roman" w:eastAsia="Times New Roman" w:hAnsi="Times New Roman" w:cs="Times New Roman"/>
          <w:b/>
          <w:bCs/>
          <w:kern w:val="0"/>
          <w:sz w:val="22"/>
          <w:szCs w:val="22"/>
          <w14:ligatures w14:val="none"/>
        </w:rPr>
        <w:fldChar w:fldCharType="begin">
          <w:ffData>
            <w:name w:val="Text9"/>
            <w:enabled/>
            <w:calcOnExit w:val="0"/>
            <w:textInput/>
          </w:ffData>
        </w:fldChar>
      </w:r>
      <w:bookmarkStart w:id="11" w:name="Text9"/>
      <w:r w:rsidR="00A658CD" w:rsidRPr="00C72E9A">
        <w:rPr>
          <w:rFonts w:ascii="Times New Roman" w:eastAsia="Times New Roman" w:hAnsi="Times New Roman" w:cs="Times New Roman"/>
          <w:b/>
          <w:bCs/>
          <w:kern w:val="0"/>
          <w:sz w:val="22"/>
          <w:szCs w:val="22"/>
          <w14:ligatures w14:val="none"/>
        </w:rPr>
        <w:instrText xml:space="preserve"> FORMTEXT </w:instrText>
      </w:r>
      <w:r w:rsidR="00A658CD" w:rsidRPr="00C72E9A">
        <w:rPr>
          <w:rFonts w:ascii="Times New Roman" w:eastAsia="Times New Roman" w:hAnsi="Times New Roman" w:cs="Times New Roman"/>
          <w:b/>
          <w:bCs/>
          <w:kern w:val="0"/>
          <w:sz w:val="22"/>
          <w:szCs w:val="22"/>
          <w14:ligatures w14:val="none"/>
        </w:rPr>
      </w:r>
      <w:r w:rsidR="00A658CD" w:rsidRPr="00C72E9A">
        <w:rPr>
          <w:rFonts w:ascii="Times New Roman" w:eastAsia="Times New Roman" w:hAnsi="Times New Roman" w:cs="Times New Roman"/>
          <w:b/>
          <w:bCs/>
          <w:kern w:val="0"/>
          <w:sz w:val="22"/>
          <w:szCs w:val="22"/>
          <w14:ligatures w14:val="none"/>
        </w:rPr>
        <w:fldChar w:fldCharType="separate"/>
      </w:r>
      <w:r w:rsidR="00C72E9A" w:rsidRPr="00C72E9A">
        <w:rPr>
          <w:rFonts w:ascii="Times New Roman" w:eastAsia="Times New Roman" w:hAnsi="Times New Roman" w:cs="Times New Roman"/>
          <w:b/>
          <w:bCs/>
          <w:noProof/>
          <w:kern w:val="0"/>
          <w:sz w:val="22"/>
          <w:szCs w:val="22"/>
          <w14:ligatures w14:val="none"/>
        </w:rPr>
        <w:t>PET FEE</w:t>
      </w:r>
      <w:r w:rsidR="00D15FB6" w:rsidRPr="00C72E9A">
        <w:rPr>
          <w:rFonts w:ascii="Times New Roman" w:eastAsia="Times New Roman" w:hAnsi="Times New Roman" w:cs="Times New Roman"/>
          <w:b/>
          <w:bCs/>
          <w:noProof/>
          <w:kern w:val="0"/>
          <w:sz w:val="22"/>
          <w:szCs w:val="22"/>
          <w14:ligatures w14:val="none"/>
        </w:rPr>
        <w:t xml:space="preserve"> </w:t>
      </w:r>
      <w:r w:rsidR="00A658CD" w:rsidRPr="00C72E9A">
        <w:rPr>
          <w:rFonts w:ascii="Times New Roman" w:eastAsia="Times New Roman" w:hAnsi="Times New Roman" w:cs="Times New Roman"/>
          <w:b/>
          <w:bCs/>
          <w:kern w:val="0"/>
          <w:sz w:val="22"/>
          <w:szCs w:val="22"/>
          <w14:ligatures w14:val="none"/>
        </w:rPr>
        <w:fldChar w:fldCharType="end"/>
      </w:r>
      <w:bookmarkEnd w:id="11"/>
      <w:r w:rsidR="004E5A8B">
        <w:rPr>
          <w:rFonts w:ascii="Times New Roman" w:eastAsia="Times New Roman" w:hAnsi="Times New Roman" w:cs="Times New Roman"/>
          <w:kern w:val="0"/>
          <w:sz w:val="22"/>
          <w:szCs w:val="22"/>
          <w14:ligatures w14:val="none"/>
        </w:rPr>
        <w:t xml:space="preserve">pet rent, and </w:t>
      </w:r>
      <w:r w:rsidR="00A658CD">
        <w:rPr>
          <w:rFonts w:ascii="Times New Roman" w:eastAsia="Times New Roman" w:hAnsi="Times New Roman" w:cs="Times New Roman"/>
          <w:kern w:val="0"/>
          <w:sz w:val="22"/>
          <w:szCs w:val="22"/>
          <w14:ligatures w14:val="none"/>
        </w:rPr>
        <w:t xml:space="preserve">N/A </w:t>
      </w:r>
      <w:r w:rsidR="004E5A8B">
        <w:rPr>
          <w:rFonts w:ascii="Times New Roman" w:eastAsia="Times New Roman" w:hAnsi="Times New Roman" w:cs="Times New Roman"/>
          <w:kern w:val="0"/>
          <w:sz w:val="22"/>
          <w:szCs w:val="22"/>
          <w14:ligatures w14:val="none"/>
        </w:rPr>
        <w:t>short term fee</w:t>
      </w:r>
      <w:r w:rsidRPr="00672FFF">
        <w:rPr>
          <w:rFonts w:ascii="Times New Roman" w:eastAsia="Times New Roman" w:hAnsi="Times New Roman" w:cs="Times New Roman"/>
          <w:kern w:val="0"/>
          <w:sz w:val="22"/>
          <w:szCs w:val="22"/>
          <w14:ligatures w14:val="none"/>
        </w:rPr>
        <w:t>.</w:t>
      </w:r>
    </w:p>
    <w:p w14:paraId="7274F16A" w14:textId="2BD770E9"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Payment Method:</w:t>
      </w:r>
      <w:r w:rsidRPr="00672FFF">
        <w:rPr>
          <w:rFonts w:ascii="Times New Roman" w:eastAsia="Times New Roman" w:hAnsi="Times New Roman" w:cs="Times New Roman"/>
          <w:kern w:val="0"/>
          <w:sz w:val="22"/>
          <w:szCs w:val="22"/>
          <w14:ligatures w14:val="none"/>
        </w:rPr>
        <w:t xml:space="preserve"> Rent m</w:t>
      </w:r>
      <w:r w:rsidR="004E5A8B">
        <w:rPr>
          <w:rFonts w:ascii="Times New Roman" w:eastAsia="Times New Roman" w:hAnsi="Times New Roman" w:cs="Times New Roman"/>
          <w:kern w:val="0"/>
          <w:sz w:val="22"/>
          <w:szCs w:val="22"/>
          <w14:ligatures w14:val="none"/>
        </w:rPr>
        <w:t>ay</w:t>
      </w:r>
      <w:r w:rsidRPr="00672FFF">
        <w:rPr>
          <w:rFonts w:ascii="Times New Roman" w:eastAsia="Times New Roman" w:hAnsi="Times New Roman" w:cs="Times New Roman"/>
          <w:kern w:val="0"/>
          <w:sz w:val="22"/>
          <w:szCs w:val="22"/>
          <w14:ligatures w14:val="none"/>
        </w:rPr>
        <w:t xml:space="preserve"> be paid electronically via the Tenant Web Portal (ACH transfer). Personal checks, certified checks, or money orders payable to </w:t>
      </w:r>
      <w:r w:rsidRPr="00672FFF">
        <w:rPr>
          <w:rFonts w:ascii="Times New Roman" w:eastAsia="Times New Roman" w:hAnsi="Times New Roman" w:cs="Times New Roman"/>
          <w:i/>
          <w:iCs/>
          <w:kern w:val="0"/>
          <w:sz w:val="22"/>
          <w:szCs w:val="22"/>
          <w14:ligatures w14:val="none"/>
        </w:rPr>
        <w:t>Sun Bay Apartments</w:t>
      </w:r>
      <w:r w:rsidRPr="00672FFF">
        <w:rPr>
          <w:rFonts w:ascii="Times New Roman" w:eastAsia="Times New Roman" w:hAnsi="Times New Roman" w:cs="Times New Roman"/>
          <w:kern w:val="0"/>
          <w:sz w:val="22"/>
          <w:szCs w:val="22"/>
          <w14:ligatures w14:val="none"/>
        </w:rPr>
        <w:t xml:space="preserve"> are also accepted. </w:t>
      </w:r>
      <w:r w:rsidRPr="00672FFF">
        <w:rPr>
          <w:rFonts w:ascii="Times New Roman" w:eastAsia="Times New Roman" w:hAnsi="Times New Roman" w:cs="Times New Roman"/>
          <w:b/>
          <w:bCs/>
          <w:kern w:val="0"/>
          <w:sz w:val="22"/>
          <w:szCs w:val="22"/>
          <w14:ligatures w14:val="none"/>
        </w:rPr>
        <w:t>Cash is not accepted</w:t>
      </w:r>
      <w:r w:rsidRPr="00672FFF">
        <w:rPr>
          <w:rFonts w:ascii="Times New Roman" w:eastAsia="Times New Roman" w:hAnsi="Times New Roman" w:cs="Times New Roman"/>
          <w:kern w:val="0"/>
          <w:sz w:val="22"/>
          <w:szCs w:val="22"/>
          <w14:ligatures w14:val="none"/>
        </w:rPr>
        <w:t>.</w:t>
      </w:r>
    </w:p>
    <w:p w14:paraId="0B5E6599" w14:textId="77777777"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Convenience Fees:</w:t>
      </w:r>
      <w:r w:rsidRPr="00672FFF">
        <w:rPr>
          <w:rFonts w:ascii="Times New Roman" w:eastAsia="Times New Roman" w:hAnsi="Times New Roman" w:cs="Times New Roman"/>
          <w:kern w:val="0"/>
          <w:sz w:val="22"/>
          <w:szCs w:val="22"/>
          <w14:ligatures w14:val="none"/>
        </w:rPr>
        <w:t xml:space="preserve"> Credit card payments made through the Tenant Web Portal are subject to a processing fee (minimum 3%) charged by the payment processor, not by Owner.</w:t>
      </w:r>
    </w:p>
    <w:p w14:paraId="3F6C5C40" w14:textId="77777777"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Due Date:</w:t>
      </w:r>
      <w:r w:rsidRPr="00672FFF">
        <w:rPr>
          <w:rFonts w:ascii="Times New Roman" w:eastAsia="Times New Roman" w:hAnsi="Times New Roman" w:cs="Times New Roman"/>
          <w:kern w:val="0"/>
          <w:sz w:val="22"/>
          <w:szCs w:val="22"/>
          <w14:ligatures w14:val="none"/>
        </w:rPr>
        <w:t xml:space="preserve"> Rent is due on the </w:t>
      </w:r>
      <w:r w:rsidRPr="00672FFF">
        <w:rPr>
          <w:rFonts w:ascii="Times New Roman" w:eastAsia="Times New Roman" w:hAnsi="Times New Roman" w:cs="Times New Roman"/>
          <w:b/>
          <w:bCs/>
          <w:kern w:val="0"/>
          <w:sz w:val="22"/>
          <w:szCs w:val="22"/>
          <w14:ligatures w14:val="none"/>
        </w:rPr>
        <w:t>first (1st) day of each month</w:t>
      </w:r>
      <w:r w:rsidRPr="00672FFF">
        <w:rPr>
          <w:rFonts w:ascii="Times New Roman" w:eastAsia="Times New Roman" w:hAnsi="Times New Roman" w:cs="Times New Roman"/>
          <w:kern w:val="0"/>
          <w:sz w:val="22"/>
          <w:szCs w:val="22"/>
          <w14:ligatures w14:val="none"/>
        </w:rPr>
        <w:t>.</w:t>
      </w:r>
    </w:p>
    <w:p w14:paraId="3B1BC989" w14:textId="77777777"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Late Fees:</w:t>
      </w:r>
      <w:r w:rsidRPr="00672FFF">
        <w:rPr>
          <w:rFonts w:ascii="Times New Roman" w:eastAsia="Times New Roman" w:hAnsi="Times New Roman" w:cs="Times New Roman"/>
          <w:kern w:val="0"/>
          <w:sz w:val="22"/>
          <w:szCs w:val="22"/>
          <w14:ligatures w14:val="none"/>
        </w:rPr>
        <w:t xml:space="preserve"> Rent not received by the close of business on the 1st will incur a </w:t>
      </w:r>
      <w:r w:rsidRPr="00672FFF">
        <w:rPr>
          <w:rFonts w:ascii="Times New Roman" w:eastAsia="Times New Roman" w:hAnsi="Times New Roman" w:cs="Times New Roman"/>
          <w:b/>
          <w:bCs/>
          <w:kern w:val="0"/>
          <w:sz w:val="22"/>
          <w:szCs w:val="22"/>
          <w14:ligatures w14:val="none"/>
        </w:rPr>
        <w:t>$10 late fee</w:t>
      </w:r>
      <w:r w:rsidRPr="00672FFF">
        <w:rPr>
          <w:rFonts w:ascii="Times New Roman" w:eastAsia="Times New Roman" w:hAnsi="Times New Roman" w:cs="Times New Roman"/>
          <w:kern w:val="0"/>
          <w:sz w:val="22"/>
          <w:szCs w:val="22"/>
          <w14:ligatures w14:val="none"/>
        </w:rPr>
        <w:t xml:space="preserve">. An additional </w:t>
      </w:r>
      <w:r w:rsidRPr="00672FFF">
        <w:rPr>
          <w:rFonts w:ascii="Times New Roman" w:eastAsia="Times New Roman" w:hAnsi="Times New Roman" w:cs="Times New Roman"/>
          <w:b/>
          <w:bCs/>
          <w:kern w:val="0"/>
          <w:sz w:val="22"/>
          <w:szCs w:val="22"/>
          <w14:ligatures w14:val="none"/>
        </w:rPr>
        <w:t>$5 per day</w:t>
      </w:r>
      <w:r w:rsidRPr="00672FFF">
        <w:rPr>
          <w:rFonts w:ascii="Times New Roman" w:eastAsia="Times New Roman" w:hAnsi="Times New Roman" w:cs="Times New Roman"/>
          <w:kern w:val="0"/>
          <w:sz w:val="22"/>
          <w:szCs w:val="22"/>
          <w14:ligatures w14:val="none"/>
        </w:rPr>
        <w:t xml:space="preserve"> will be charged until rent and fees are paid in full.</w:t>
      </w:r>
    </w:p>
    <w:p w14:paraId="340F4EC8" w14:textId="0BE7E068"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Application of Payments:</w:t>
      </w:r>
      <w:r w:rsidRPr="00672FFF">
        <w:rPr>
          <w:rFonts w:ascii="Times New Roman" w:eastAsia="Times New Roman" w:hAnsi="Times New Roman" w:cs="Times New Roman"/>
          <w:kern w:val="0"/>
          <w:sz w:val="22"/>
          <w:szCs w:val="22"/>
          <w14:ligatures w14:val="none"/>
        </w:rPr>
        <w:t xml:space="preserve"> Payments are applied to the oldest outstanding</w:t>
      </w:r>
      <w:r w:rsidR="00EC11A6">
        <w:rPr>
          <w:rFonts w:ascii="Times New Roman" w:eastAsia="Times New Roman" w:hAnsi="Times New Roman" w:cs="Times New Roman"/>
          <w:kern w:val="0"/>
          <w:sz w:val="22"/>
          <w:szCs w:val="22"/>
          <w14:ligatures w14:val="none"/>
        </w:rPr>
        <w:t xml:space="preserve"> rent </w:t>
      </w:r>
      <w:r w:rsidRPr="00672FFF">
        <w:rPr>
          <w:rFonts w:ascii="Times New Roman" w:eastAsia="Times New Roman" w:hAnsi="Times New Roman" w:cs="Times New Roman"/>
          <w:kern w:val="0"/>
          <w:sz w:val="22"/>
          <w:szCs w:val="22"/>
          <w14:ligatures w14:val="none"/>
        </w:rPr>
        <w:t>balance first.</w:t>
      </w:r>
      <w:r w:rsidR="00EC11A6">
        <w:rPr>
          <w:rFonts w:ascii="Times New Roman" w:eastAsia="Times New Roman" w:hAnsi="Times New Roman" w:cs="Times New Roman"/>
          <w:kern w:val="0"/>
          <w:sz w:val="22"/>
          <w:szCs w:val="22"/>
          <w14:ligatures w14:val="none"/>
        </w:rPr>
        <w:t xml:space="preserve">  Additionally all monies due under the lease are deemed rent.</w:t>
      </w:r>
    </w:p>
    <w:p w14:paraId="4A4E2978" w14:textId="37D75BD1"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Returned Payments:</w:t>
      </w:r>
      <w:r w:rsidRPr="00672FFF">
        <w:rPr>
          <w:rFonts w:ascii="Times New Roman" w:eastAsia="Times New Roman" w:hAnsi="Times New Roman" w:cs="Times New Roman"/>
          <w:kern w:val="0"/>
          <w:sz w:val="22"/>
          <w:szCs w:val="22"/>
          <w14:ligatures w14:val="none"/>
        </w:rPr>
        <w:t xml:space="preserve"> Returned payments (NSF, stop payment, etc.) will result in a </w:t>
      </w:r>
      <w:r w:rsidRPr="00672FFF">
        <w:rPr>
          <w:rFonts w:ascii="Times New Roman" w:eastAsia="Times New Roman" w:hAnsi="Times New Roman" w:cs="Times New Roman"/>
          <w:b/>
          <w:bCs/>
          <w:kern w:val="0"/>
          <w:sz w:val="22"/>
          <w:szCs w:val="22"/>
          <w14:ligatures w14:val="none"/>
        </w:rPr>
        <w:t>$25 returned payment fee</w:t>
      </w:r>
      <w:r w:rsidRPr="00672FFF">
        <w:rPr>
          <w:rFonts w:ascii="Times New Roman" w:eastAsia="Times New Roman" w:hAnsi="Times New Roman" w:cs="Times New Roman"/>
          <w:kern w:val="0"/>
          <w:sz w:val="22"/>
          <w:szCs w:val="22"/>
          <w14:ligatures w14:val="none"/>
        </w:rPr>
        <w:t xml:space="preserve"> plus any late charges.</w:t>
      </w:r>
      <w:r w:rsidR="004E5A8B">
        <w:rPr>
          <w:rFonts w:ascii="Times New Roman" w:eastAsia="Times New Roman" w:hAnsi="Times New Roman" w:cs="Times New Roman"/>
          <w:kern w:val="0"/>
          <w:sz w:val="22"/>
          <w:szCs w:val="22"/>
          <w14:ligatures w14:val="none"/>
        </w:rPr>
        <w:t xml:space="preserve">  Additional charges may incur from the rent manager company and the third party company that processes the ACH/Card payments.</w:t>
      </w:r>
    </w:p>
    <w:p w14:paraId="3399C021" w14:textId="77777777"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Partial Payments:</w:t>
      </w:r>
      <w:r w:rsidRPr="00672FFF">
        <w:rPr>
          <w:rFonts w:ascii="Times New Roman" w:eastAsia="Times New Roman" w:hAnsi="Times New Roman" w:cs="Times New Roman"/>
          <w:kern w:val="0"/>
          <w:sz w:val="22"/>
          <w:szCs w:val="22"/>
          <w14:ligatures w14:val="none"/>
        </w:rPr>
        <w:t xml:space="preserve"> Owner is not obligated to accept partial payments of rent.</w:t>
      </w:r>
    </w:p>
    <w:p w14:paraId="2C6C7C2B" w14:textId="77777777" w:rsidR="00672FFF" w:rsidRPr="00672FFF" w:rsidRDefault="00672FFF" w:rsidP="00672FFF">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Rent Increases:</w:t>
      </w:r>
      <w:r w:rsidRPr="00672FFF">
        <w:rPr>
          <w:rFonts w:ascii="Times New Roman" w:eastAsia="Times New Roman" w:hAnsi="Times New Roman" w:cs="Times New Roman"/>
          <w:kern w:val="0"/>
          <w:sz w:val="22"/>
          <w:szCs w:val="22"/>
          <w14:ligatures w14:val="none"/>
        </w:rPr>
        <w:t xml:space="preserve"> Owner may increase rent with </w:t>
      </w:r>
      <w:r w:rsidRPr="00672FFF">
        <w:rPr>
          <w:rFonts w:ascii="Times New Roman" w:eastAsia="Times New Roman" w:hAnsi="Times New Roman" w:cs="Times New Roman"/>
          <w:b/>
          <w:bCs/>
          <w:kern w:val="0"/>
          <w:sz w:val="22"/>
          <w:szCs w:val="22"/>
          <w14:ligatures w14:val="none"/>
        </w:rPr>
        <w:t>30 days’ written notice</w:t>
      </w:r>
      <w:r w:rsidRPr="00672FFF">
        <w:rPr>
          <w:rFonts w:ascii="Times New Roman" w:eastAsia="Times New Roman" w:hAnsi="Times New Roman" w:cs="Times New Roman"/>
          <w:kern w:val="0"/>
          <w:sz w:val="22"/>
          <w:szCs w:val="22"/>
          <w14:ligatures w14:val="none"/>
        </w:rPr>
        <w:t>. Resident may either accept the new rate or terminate this Lease by giving written notice within the 30-day period.</w:t>
      </w:r>
    </w:p>
    <w:p w14:paraId="29DD1D2E" w14:textId="77777777" w:rsid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BA14AC6" w14:textId="77777777" w:rsid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92C1341" w14:textId="22B52D8D" w:rsidR="00672FFF" w:rsidRP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72FFF">
        <w:rPr>
          <w:rFonts w:ascii="Times New Roman" w:eastAsia="Times New Roman" w:hAnsi="Times New Roman" w:cs="Times New Roman"/>
          <w:b/>
          <w:bCs/>
          <w:kern w:val="0"/>
          <w:sz w:val="22"/>
          <w:szCs w:val="22"/>
          <w14:ligatures w14:val="none"/>
        </w:rPr>
        <w:t>4. SECURITY DEPOSIT</w:t>
      </w:r>
    </w:p>
    <w:p w14:paraId="6B999340" w14:textId="69CA0AB9" w:rsidR="00672FFF" w:rsidRP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proofErr w:type="gramStart"/>
      <w:r w:rsidRPr="00672FFF">
        <w:rPr>
          <w:rFonts w:ascii="Times New Roman" w:eastAsia="Times New Roman" w:hAnsi="Times New Roman" w:cs="Times New Roman"/>
          <w:kern w:val="0"/>
          <w:sz w:val="22"/>
          <w:szCs w:val="22"/>
          <w14:ligatures w14:val="none"/>
        </w:rPr>
        <w:t>Resident</w:t>
      </w:r>
      <w:proofErr w:type="gramEnd"/>
      <w:r w:rsidRPr="00672FFF">
        <w:rPr>
          <w:rFonts w:ascii="Times New Roman" w:eastAsia="Times New Roman" w:hAnsi="Times New Roman" w:cs="Times New Roman"/>
          <w:kern w:val="0"/>
          <w:sz w:val="22"/>
          <w:szCs w:val="22"/>
          <w14:ligatures w14:val="none"/>
        </w:rPr>
        <w:t xml:space="preserve"> shall pay a security deposit of </w:t>
      </w:r>
      <w:r w:rsidRPr="00672FFF">
        <w:rPr>
          <w:rFonts w:ascii="Times New Roman" w:eastAsia="Times New Roman" w:hAnsi="Times New Roman" w:cs="Times New Roman"/>
          <w:b/>
          <w:bCs/>
          <w:kern w:val="0"/>
          <w:sz w:val="22"/>
          <w:szCs w:val="22"/>
          <w14:ligatures w14:val="none"/>
        </w:rPr>
        <w:t>$</w:t>
      </w:r>
      <w:r w:rsidR="00A658CD">
        <w:rPr>
          <w:rFonts w:ascii="Times New Roman" w:eastAsia="Times New Roman" w:hAnsi="Times New Roman" w:cs="Times New Roman"/>
          <w:b/>
          <w:bCs/>
          <w:kern w:val="0"/>
          <w:sz w:val="22"/>
          <w:szCs w:val="22"/>
          <w14:ligatures w14:val="none"/>
        </w:rPr>
        <w:fldChar w:fldCharType="begin">
          <w:ffData>
            <w:name w:val="Text10"/>
            <w:enabled/>
            <w:calcOnExit w:val="0"/>
            <w:textInput/>
          </w:ffData>
        </w:fldChar>
      </w:r>
      <w:bookmarkStart w:id="12" w:name="Text10"/>
      <w:r w:rsidR="00A658CD">
        <w:rPr>
          <w:rFonts w:ascii="Times New Roman" w:eastAsia="Times New Roman" w:hAnsi="Times New Roman" w:cs="Times New Roman"/>
          <w:b/>
          <w:bCs/>
          <w:kern w:val="0"/>
          <w:sz w:val="22"/>
          <w:szCs w:val="22"/>
          <w14:ligatures w14:val="none"/>
        </w:rPr>
        <w:instrText xml:space="preserve"> FORMTEXT </w:instrText>
      </w:r>
      <w:r w:rsidR="00A658CD">
        <w:rPr>
          <w:rFonts w:ascii="Times New Roman" w:eastAsia="Times New Roman" w:hAnsi="Times New Roman" w:cs="Times New Roman"/>
          <w:b/>
          <w:bCs/>
          <w:kern w:val="0"/>
          <w:sz w:val="22"/>
          <w:szCs w:val="22"/>
          <w14:ligatures w14:val="none"/>
        </w:rPr>
      </w:r>
      <w:r w:rsidR="00A658CD">
        <w:rPr>
          <w:rFonts w:ascii="Times New Roman" w:eastAsia="Times New Roman" w:hAnsi="Times New Roman" w:cs="Times New Roman"/>
          <w:b/>
          <w:bCs/>
          <w:kern w:val="0"/>
          <w:sz w:val="22"/>
          <w:szCs w:val="22"/>
          <w14:ligatures w14:val="none"/>
        </w:rPr>
        <w:fldChar w:fldCharType="separate"/>
      </w:r>
      <w:r w:rsidR="00C72E9A">
        <w:rPr>
          <w:rFonts w:ascii="Times New Roman" w:eastAsia="Times New Roman" w:hAnsi="Times New Roman" w:cs="Times New Roman"/>
          <w:b/>
          <w:bCs/>
          <w:kern w:val="0"/>
          <w:sz w:val="22"/>
          <w:szCs w:val="22"/>
          <w14:ligatures w14:val="none"/>
        </w:rPr>
        <w:t>DEPOSIT</w:t>
      </w:r>
      <w:r w:rsidR="00D15FB6">
        <w:rPr>
          <w:rFonts w:ascii="Times New Roman" w:eastAsia="Times New Roman" w:hAnsi="Times New Roman" w:cs="Times New Roman"/>
          <w:b/>
          <w:bCs/>
          <w:noProof/>
          <w:kern w:val="0"/>
          <w:sz w:val="22"/>
          <w:szCs w:val="22"/>
          <w14:ligatures w14:val="none"/>
        </w:rPr>
        <w:t xml:space="preserve"> </w:t>
      </w:r>
      <w:r w:rsidR="00A658CD">
        <w:rPr>
          <w:rFonts w:ascii="Times New Roman" w:eastAsia="Times New Roman" w:hAnsi="Times New Roman" w:cs="Times New Roman"/>
          <w:b/>
          <w:bCs/>
          <w:kern w:val="0"/>
          <w:sz w:val="22"/>
          <w:szCs w:val="22"/>
          <w14:ligatures w14:val="none"/>
        </w:rPr>
        <w:fldChar w:fldCharType="end"/>
      </w:r>
      <w:bookmarkEnd w:id="12"/>
      <w:r w:rsidRPr="00672FFF">
        <w:rPr>
          <w:rFonts w:ascii="Times New Roman" w:eastAsia="Times New Roman" w:hAnsi="Times New Roman" w:cs="Times New Roman"/>
          <w:kern w:val="0"/>
          <w:sz w:val="22"/>
          <w:szCs w:val="22"/>
          <w14:ligatures w14:val="none"/>
        </w:rPr>
        <w:t xml:space="preserve">due at signing, to be held in a </w:t>
      </w:r>
      <w:r w:rsidRPr="00672FFF">
        <w:rPr>
          <w:rFonts w:ascii="Times New Roman" w:eastAsia="Times New Roman" w:hAnsi="Times New Roman" w:cs="Times New Roman"/>
          <w:b/>
          <w:bCs/>
          <w:kern w:val="0"/>
          <w:sz w:val="22"/>
          <w:szCs w:val="22"/>
          <w14:ligatures w14:val="none"/>
        </w:rPr>
        <w:t>non-interest-bearing account at Bank of America</w:t>
      </w:r>
      <w:r w:rsidRPr="00672FFF">
        <w:rPr>
          <w:rFonts w:ascii="Times New Roman" w:eastAsia="Times New Roman" w:hAnsi="Times New Roman" w:cs="Times New Roman"/>
          <w:kern w:val="0"/>
          <w:sz w:val="22"/>
          <w:szCs w:val="22"/>
          <w14:ligatures w14:val="none"/>
        </w:rPr>
        <w:t>.</w:t>
      </w:r>
    </w:p>
    <w:p w14:paraId="7DB2EF17" w14:textId="77777777" w:rsidR="00672FFF" w:rsidRPr="00672FFF" w:rsidRDefault="00672FFF" w:rsidP="00672FFF">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The deposit secures Resident’s performance of this Lease. Deductions may be made for unpaid rent, damages beyond normal wear and tear, cleaning costs, and any other charges due.</w:t>
      </w:r>
    </w:p>
    <w:p w14:paraId="548B3479" w14:textId="77777777" w:rsidR="00672FFF" w:rsidRPr="00672FFF" w:rsidRDefault="00672FFF" w:rsidP="00672FFF">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The deposit will carry forward if the Lease is renewed.</w:t>
      </w:r>
    </w:p>
    <w:p w14:paraId="7B68EE2E" w14:textId="66717EFE" w:rsidR="00672FFF" w:rsidRPr="00672FFF" w:rsidRDefault="00672FFF" w:rsidP="00672FFF">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 xml:space="preserve">Resident must give </w:t>
      </w:r>
      <w:r w:rsidRPr="00672FFF">
        <w:rPr>
          <w:rFonts w:ascii="Times New Roman" w:eastAsia="Times New Roman" w:hAnsi="Times New Roman" w:cs="Times New Roman"/>
          <w:b/>
          <w:bCs/>
          <w:kern w:val="0"/>
          <w:sz w:val="22"/>
          <w:szCs w:val="22"/>
          <w14:ligatures w14:val="none"/>
        </w:rPr>
        <w:t>30 days’ written notice by certified mail</w:t>
      </w:r>
      <w:r w:rsidRPr="00672FFF">
        <w:rPr>
          <w:rFonts w:ascii="Times New Roman" w:eastAsia="Times New Roman" w:hAnsi="Times New Roman" w:cs="Times New Roman"/>
          <w:kern w:val="0"/>
          <w:sz w:val="22"/>
          <w:szCs w:val="22"/>
          <w14:ligatures w14:val="none"/>
        </w:rPr>
        <w:t xml:space="preserve"> prior to vacating the Premises</w:t>
      </w:r>
      <w:r w:rsidR="005E2C2A">
        <w:rPr>
          <w:rFonts w:ascii="Times New Roman" w:eastAsia="Times New Roman" w:hAnsi="Times New Roman" w:cs="Times New Roman"/>
          <w:kern w:val="0"/>
          <w:sz w:val="22"/>
          <w:szCs w:val="22"/>
          <w14:ligatures w14:val="none"/>
        </w:rPr>
        <w:t xml:space="preserve"> on their lease expiration</w:t>
      </w:r>
      <w:r w:rsidRPr="00672FFF">
        <w:rPr>
          <w:rFonts w:ascii="Times New Roman" w:eastAsia="Times New Roman" w:hAnsi="Times New Roman" w:cs="Times New Roman"/>
          <w:kern w:val="0"/>
          <w:sz w:val="22"/>
          <w:szCs w:val="22"/>
          <w14:ligatures w14:val="none"/>
        </w:rPr>
        <w:t xml:space="preserve"> to preserve their deposit rights under Florida law.</w:t>
      </w:r>
    </w:p>
    <w:p w14:paraId="03864DF4" w14:textId="0C10651E" w:rsidR="00672FFF" w:rsidRDefault="00672FFF" w:rsidP="00672FFF">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Retention of the deposit</w:t>
      </w:r>
      <w:r w:rsidR="004E5A8B">
        <w:rPr>
          <w:rFonts w:ascii="Times New Roman" w:eastAsia="Times New Roman" w:hAnsi="Times New Roman" w:cs="Times New Roman"/>
          <w:kern w:val="0"/>
          <w:sz w:val="22"/>
          <w:szCs w:val="22"/>
          <w14:ligatures w14:val="none"/>
        </w:rPr>
        <w:t xml:space="preserve"> due to breach of contract</w:t>
      </w:r>
      <w:r w:rsidRPr="00672FFF">
        <w:rPr>
          <w:rFonts w:ascii="Times New Roman" w:eastAsia="Times New Roman" w:hAnsi="Times New Roman" w:cs="Times New Roman"/>
          <w:kern w:val="0"/>
          <w:sz w:val="22"/>
          <w:szCs w:val="22"/>
          <w14:ligatures w14:val="none"/>
        </w:rPr>
        <w:t xml:space="preserve"> does not limit Owner’s right to pursue additional damages.</w:t>
      </w:r>
    </w:p>
    <w:p w14:paraId="4BC28934" w14:textId="77777777" w:rsidR="00672FFF" w:rsidRPr="00672FFF" w:rsidRDefault="00672FFF" w:rsidP="00672FF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72FFF">
        <w:rPr>
          <w:rFonts w:ascii="Times New Roman" w:eastAsia="Times New Roman" w:hAnsi="Times New Roman" w:cs="Times New Roman"/>
          <w:b/>
          <w:bCs/>
          <w:kern w:val="0"/>
          <w:sz w:val="22"/>
          <w:szCs w:val="22"/>
          <w14:ligatures w14:val="none"/>
        </w:rPr>
        <w:t>5. DEFAULT / BREACH OF LEASE</w:t>
      </w:r>
    </w:p>
    <w:p w14:paraId="01166217" w14:textId="77777777" w:rsidR="00672FFF" w:rsidRPr="00672FFF" w:rsidRDefault="00672FFF" w:rsidP="00672FF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kern w:val="0"/>
          <w:sz w:val="22"/>
          <w:szCs w:val="22"/>
          <w14:ligatures w14:val="none"/>
        </w:rPr>
        <w:t>If Resident (a) fails to pay rent when due, (b) vacates or abandons the Premises before the Lease expires, or (c) otherwise violates any provision of this Lease or the Community Rules, then:</w:t>
      </w:r>
    </w:p>
    <w:p w14:paraId="52BDC9CC" w14:textId="77777777" w:rsidR="00672FFF" w:rsidRPr="00672FFF" w:rsidRDefault="00672FFF" w:rsidP="00672FFF">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Owner may terminate the Lease immediately</w:t>
      </w:r>
      <w:r w:rsidRPr="00672FFF">
        <w:rPr>
          <w:rFonts w:ascii="Times New Roman" w:eastAsia="Times New Roman" w:hAnsi="Times New Roman" w:cs="Times New Roman"/>
          <w:kern w:val="0"/>
          <w:sz w:val="22"/>
          <w:szCs w:val="22"/>
          <w14:ligatures w14:val="none"/>
        </w:rPr>
        <w:t xml:space="preserve"> and take possession of the Premises in accordance with Florida law; OR</w:t>
      </w:r>
    </w:p>
    <w:p w14:paraId="55F36EDA" w14:textId="77777777" w:rsidR="00672FFF" w:rsidRPr="00672FFF" w:rsidRDefault="00672FFF" w:rsidP="00672FFF">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Owner may choose to keep this Lease in effect</w:t>
      </w:r>
      <w:r w:rsidRPr="00672FFF">
        <w:rPr>
          <w:rFonts w:ascii="Times New Roman" w:eastAsia="Times New Roman" w:hAnsi="Times New Roman" w:cs="Times New Roman"/>
          <w:kern w:val="0"/>
          <w:sz w:val="22"/>
          <w:szCs w:val="22"/>
          <w14:ligatures w14:val="none"/>
        </w:rPr>
        <w:t xml:space="preserve"> and re-rent the Premises on Resident’s behalf. Resident remains liable for any deficiency between the rent owed under this Lease and the rent actually received from a replacement tenant, as well as all costs of re-renting.</w:t>
      </w:r>
    </w:p>
    <w:p w14:paraId="76F07B08" w14:textId="77777777" w:rsidR="00672FFF" w:rsidRPr="00672FFF" w:rsidRDefault="00672FFF" w:rsidP="00672FFF">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Acceleration Clause:</w:t>
      </w:r>
      <w:r w:rsidRPr="00672FFF">
        <w:rPr>
          <w:rFonts w:ascii="Times New Roman" w:eastAsia="Times New Roman" w:hAnsi="Times New Roman" w:cs="Times New Roman"/>
          <w:kern w:val="0"/>
          <w:sz w:val="22"/>
          <w:szCs w:val="22"/>
          <w14:ligatures w14:val="none"/>
        </w:rPr>
        <w:t xml:space="preserve"> If Resident fails to make any payment required under this Lease, Owner may declare the entire remaining balance of rent immediately due and payable.</w:t>
      </w:r>
    </w:p>
    <w:p w14:paraId="02ACD9F2" w14:textId="77777777" w:rsidR="00672FFF" w:rsidRDefault="00672FFF" w:rsidP="00672FFF">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72FFF">
        <w:rPr>
          <w:rFonts w:ascii="Times New Roman" w:eastAsia="Times New Roman" w:hAnsi="Times New Roman" w:cs="Times New Roman"/>
          <w:b/>
          <w:bCs/>
          <w:kern w:val="0"/>
          <w:sz w:val="22"/>
          <w:szCs w:val="22"/>
          <w14:ligatures w14:val="none"/>
        </w:rPr>
        <w:t>Personal Property:</w:t>
      </w:r>
      <w:r w:rsidRPr="00672FFF">
        <w:rPr>
          <w:rFonts w:ascii="Times New Roman" w:eastAsia="Times New Roman" w:hAnsi="Times New Roman" w:cs="Times New Roman"/>
          <w:kern w:val="0"/>
          <w:sz w:val="22"/>
          <w:szCs w:val="22"/>
          <w14:ligatures w14:val="none"/>
        </w:rPr>
        <w:t xml:space="preserve"> Any personal property left in the Premises after abandonment or eviction may be disposed of by Owner in accordance with Florida Statutes, Chapter 715.</w:t>
      </w:r>
    </w:p>
    <w:p w14:paraId="437A1D7D" w14:textId="77777777" w:rsidR="00CD6C6B" w:rsidRPr="00CD6C6B" w:rsidRDefault="00CD6C6B" w:rsidP="00CD6C6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D6C6B">
        <w:rPr>
          <w:rFonts w:ascii="Times New Roman" w:eastAsia="Times New Roman" w:hAnsi="Times New Roman" w:cs="Times New Roman"/>
          <w:b/>
          <w:bCs/>
          <w:kern w:val="0"/>
          <w:sz w:val="22"/>
          <w:szCs w:val="22"/>
          <w14:ligatures w14:val="none"/>
        </w:rPr>
        <w:t>6. DELAYED OCCUPANCY</w:t>
      </w:r>
    </w:p>
    <w:p w14:paraId="3ECA1269" w14:textId="77777777" w:rsidR="00CD6C6B" w:rsidRPr="00CD6C6B" w:rsidRDefault="00CD6C6B" w:rsidP="00CD6C6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If Owner cannot deliver possession of the Premises on the Commencement Date because (a) a prior tenant has failed to vacate, or (b) the Premises are uninhabitable due to major repairs, Owner shall not be liable to Resident for damages.</w:t>
      </w:r>
    </w:p>
    <w:p w14:paraId="6931235A" w14:textId="77777777" w:rsidR="00CD6C6B" w:rsidRPr="00CD6C6B" w:rsidRDefault="00CD6C6B" w:rsidP="00CD6C6B">
      <w:pPr>
        <w:numPr>
          <w:ilvl w:val="0"/>
          <w:numId w:val="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b/>
          <w:bCs/>
          <w:kern w:val="0"/>
          <w:sz w:val="22"/>
          <w:szCs w:val="22"/>
          <w14:ligatures w14:val="none"/>
        </w:rPr>
        <w:t>Rent Abatement:</w:t>
      </w:r>
      <w:r w:rsidRPr="00CD6C6B">
        <w:rPr>
          <w:rFonts w:ascii="Times New Roman" w:eastAsia="Times New Roman" w:hAnsi="Times New Roman" w:cs="Times New Roman"/>
          <w:kern w:val="0"/>
          <w:sz w:val="22"/>
          <w:szCs w:val="22"/>
          <w14:ligatures w14:val="none"/>
        </w:rPr>
        <w:t xml:space="preserve"> Resident shall not owe rent until possession is delivered.</w:t>
      </w:r>
    </w:p>
    <w:p w14:paraId="1D263267" w14:textId="77777777" w:rsidR="00CD6C6B" w:rsidRPr="00CD6C6B" w:rsidRDefault="00CD6C6B" w:rsidP="00CD6C6B">
      <w:pPr>
        <w:numPr>
          <w:ilvl w:val="0"/>
          <w:numId w:val="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b/>
          <w:bCs/>
          <w:kern w:val="0"/>
          <w:sz w:val="22"/>
          <w:szCs w:val="22"/>
          <w14:ligatures w14:val="none"/>
        </w:rPr>
        <w:t>Termination Option:</w:t>
      </w:r>
      <w:r w:rsidRPr="00CD6C6B">
        <w:rPr>
          <w:rFonts w:ascii="Times New Roman" w:eastAsia="Times New Roman" w:hAnsi="Times New Roman" w:cs="Times New Roman"/>
          <w:kern w:val="0"/>
          <w:sz w:val="22"/>
          <w:szCs w:val="22"/>
          <w14:ligatures w14:val="none"/>
        </w:rPr>
        <w:t xml:space="preserve"> If possession is not delivered within </w:t>
      </w:r>
      <w:r w:rsidRPr="00CD6C6B">
        <w:rPr>
          <w:rFonts w:ascii="Times New Roman" w:eastAsia="Times New Roman" w:hAnsi="Times New Roman" w:cs="Times New Roman"/>
          <w:b/>
          <w:bCs/>
          <w:kern w:val="0"/>
          <w:sz w:val="22"/>
          <w:szCs w:val="22"/>
          <w14:ligatures w14:val="none"/>
        </w:rPr>
        <w:t>thirty (30) days</w:t>
      </w:r>
      <w:r w:rsidRPr="00CD6C6B">
        <w:rPr>
          <w:rFonts w:ascii="Times New Roman" w:eastAsia="Times New Roman" w:hAnsi="Times New Roman" w:cs="Times New Roman"/>
          <w:kern w:val="0"/>
          <w:sz w:val="22"/>
          <w:szCs w:val="22"/>
          <w14:ligatures w14:val="none"/>
        </w:rPr>
        <w:t xml:space="preserve"> of the Commencement Date, Resident may terminate this Lease by providing written notice to Owner. Any prepaid rent or deposits will be refunded in accordance with Florida law.</w:t>
      </w:r>
    </w:p>
    <w:p w14:paraId="3786FFCF" w14:textId="77777777" w:rsidR="00CD6C6B" w:rsidRPr="00CD6C6B" w:rsidRDefault="00CD6C6B" w:rsidP="00CD6C6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D6C6B">
        <w:rPr>
          <w:rFonts w:ascii="Times New Roman" w:eastAsia="Times New Roman" w:hAnsi="Times New Roman" w:cs="Times New Roman"/>
          <w:b/>
          <w:bCs/>
          <w:kern w:val="0"/>
          <w:sz w:val="22"/>
          <w:szCs w:val="22"/>
          <w14:ligatures w14:val="none"/>
        </w:rPr>
        <w:t>7. USE OF PREMISES</w:t>
      </w:r>
    </w:p>
    <w:p w14:paraId="511083FC" w14:textId="77777777" w:rsidR="00CD6C6B" w:rsidRPr="00CD6C6B" w:rsidRDefault="00CD6C6B" w:rsidP="00CD6C6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The Premises may be used only as a private residential dwelling. Resident agrees not to:</w:t>
      </w:r>
    </w:p>
    <w:p w14:paraId="01A447F2" w14:textId="77777777" w:rsidR="00CD6C6B" w:rsidRPr="00CD6C6B" w:rsidRDefault="00CD6C6B" w:rsidP="00CD6C6B">
      <w:pPr>
        <w:numPr>
          <w:ilvl w:val="0"/>
          <w:numId w:val="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Use or permit use of the Premises for any unlawful, disruptive, or hazardous purpose.</w:t>
      </w:r>
    </w:p>
    <w:p w14:paraId="1668C9E3" w14:textId="77777777" w:rsidR="00CD6C6B" w:rsidRPr="00CD6C6B" w:rsidRDefault="00CD6C6B" w:rsidP="00CD6C6B">
      <w:pPr>
        <w:numPr>
          <w:ilvl w:val="0"/>
          <w:numId w:val="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Cause or allow excessive noise or disturbances that interfere with the comfort of other residents.</w:t>
      </w:r>
    </w:p>
    <w:p w14:paraId="4D15BB11" w14:textId="77777777" w:rsidR="00CD6C6B" w:rsidRPr="00CD6C6B" w:rsidRDefault="00CD6C6B" w:rsidP="00CD6C6B">
      <w:pPr>
        <w:numPr>
          <w:ilvl w:val="0"/>
          <w:numId w:val="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lastRenderedPageBreak/>
        <w:t xml:space="preserve">Exceed occupancy standards: </w:t>
      </w:r>
      <w:r w:rsidRPr="00CD6C6B">
        <w:rPr>
          <w:rFonts w:ascii="Times New Roman" w:eastAsia="Times New Roman" w:hAnsi="Times New Roman" w:cs="Times New Roman"/>
          <w:b/>
          <w:bCs/>
          <w:kern w:val="0"/>
          <w:sz w:val="22"/>
          <w:szCs w:val="22"/>
          <w14:ligatures w14:val="none"/>
        </w:rPr>
        <w:t>two (2) persons per one-bedroom unit</w:t>
      </w:r>
      <w:r w:rsidRPr="00CD6C6B">
        <w:rPr>
          <w:rFonts w:ascii="Times New Roman" w:eastAsia="Times New Roman" w:hAnsi="Times New Roman" w:cs="Times New Roman"/>
          <w:kern w:val="0"/>
          <w:sz w:val="22"/>
          <w:szCs w:val="22"/>
          <w14:ligatures w14:val="none"/>
        </w:rPr>
        <w:t xml:space="preserve"> and </w:t>
      </w:r>
      <w:r w:rsidRPr="00CD6C6B">
        <w:rPr>
          <w:rFonts w:ascii="Times New Roman" w:eastAsia="Times New Roman" w:hAnsi="Times New Roman" w:cs="Times New Roman"/>
          <w:b/>
          <w:bCs/>
          <w:kern w:val="0"/>
          <w:sz w:val="22"/>
          <w:szCs w:val="22"/>
          <w14:ligatures w14:val="none"/>
        </w:rPr>
        <w:t>four (4) persons per two-bedroom unit</w:t>
      </w:r>
      <w:r w:rsidRPr="00CD6C6B">
        <w:rPr>
          <w:rFonts w:ascii="Times New Roman" w:eastAsia="Times New Roman" w:hAnsi="Times New Roman" w:cs="Times New Roman"/>
          <w:kern w:val="0"/>
          <w:sz w:val="22"/>
          <w:szCs w:val="22"/>
          <w14:ligatures w14:val="none"/>
        </w:rPr>
        <w:t>, consistent with federal Fair Housing standards. All residents age 18 or older must be listed on and sign this Lease.</w:t>
      </w:r>
    </w:p>
    <w:p w14:paraId="55B669F5" w14:textId="77777777" w:rsidR="00CD6C6B" w:rsidRPr="00CD6C6B" w:rsidRDefault="00CD6C6B" w:rsidP="00CD6C6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b/>
          <w:bCs/>
          <w:kern w:val="0"/>
          <w:sz w:val="22"/>
          <w:szCs w:val="22"/>
          <w14:ligatures w14:val="none"/>
        </w:rPr>
        <w:t>Additional Occupants:</w:t>
      </w:r>
    </w:p>
    <w:p w14:paraId="520BB804" w14:textId="77777777" w:rsidR="00CD6C6B" w:rsidRPr="00CD6C6B" w:rsidRDefault="00CD6C6B" w:rsidP="00CD6C6B">
      <w:pPr>
        <w:numPr>
          <w:ilvl w:val="0"/>
          <w:numId w:val="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Minor occupants (under 18) must be listed below.</w:t>
      </w:r>
    </w:p>
    <w:p w14:paraId="269F4D64" w14:textId="77777777" w:rsidR="00CD6C6B" w:rsidRPr="00CD6C6B" w:rsidRDefault="00CD6C6B" w:rsidP="00CD6C6B">
      <w:pPr>
        <w:numPr>
          <w:ilvl w:val="0"/>
          <w:numId w:val="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No other persons may reside in the Premises without Owner’s prior written consent.</w:t>
      </w:r>
    </w:p>
    <w:p w14:paraId="4868CA4C" w14:textId="77777777" w:rsidR="00CD6C6B" w:rsidRPr="00CD6C6B" w:rsidRDefault="00CD6C6B" w:rsidP="00CD6C6B">
      <w:pPr>
        <w:numPr>
          <w:ilvl w:val="0"/>
          <w:numId w:val="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 xml:space="preserve">Owner may assess a </w:t>
      </w:r>
      <w:r w:rsidRPr="00CD6C6B">
        <w:rPr>
          <w:rFonts w:ascii="Times New Roman" w:eastAsia="Times New Roman" w:hAnsi="Times New Roman" w:cs="Times New Roman"/>
          <w:b/>
          <w:bCs/>
          <w:kern w:val="0"/>
          <w:sz w:val="22"/>
          <w:szCs w:val="22"/>
          <w14:ligatures w14:val="none"/>
        </w:rPr>
        <w:t>$25.00 monthly occupancy surcharge</w:t>
      </w:r>
      <w:r w:rsidRPr="00CD6C6B">
        <w:rPr>
          <w:rFonts w:ascii="Times New Roman" w:eastAsia="Times New Roman" w:hAnsi="Times New Roman" w:cs="Times New Roman"/>
          <w:kern w:val="0"/>
          <w:sz w:val="22"/>
          <w:szCs w:val="22"/>
          <w14:ligatures w14:val="none"/>
        </w:rPr>
        <w:t xml:space="preserve"> for each additional adult beyond one per bedroom to account for increased wear and utility usage.</w:t>
      </w:r>
    </w:p>
    <w:p w14:paraId="77259EB2" w14:textId="77777777" w:rsidR="00CD6C6B" w:rsidRDefault="00CD6C6B" w:rsidP="00CD6C6B">
      <w:pPr>
        <w:spacing w:before="100" w:beforeAutospacing="1" w:after="100" w:afterAutospacing="1" w:line="240" w:lineRule="auto"/>
        <w:rPr>
          <w:rFonts w:ascii="Times New Roman" w:eastAsia="Times New Roman" w:hAnsi="Times New Roman" w:cs="Times New Roman"/>
          <w:b/>
          <w:bCs/>
          <w:kern w:val="0"/>
          <w:sz w:val="22"/>
          <w:szCs w:val="22"/>
          <w14:ligatures w14:val="none"/>
        </w:rPr>
      </w:pPr>
      <w:r w:rsidRPr="00CD6C6B">
        <w:rPr>
          <w:rFonts w:ascii="Times New Roman" w:eastAsia="Times New Roman" w:hAnsi="Times New Roman" w:cs="Times New Roman"/>
          <w:b/>
          <w:bCs/>
          <w:kern w:val="0"/>
          <w:sz w:val="22"/>
          <w:szCs w:val="22"/>
          <w14:ligatures w14:val="none"/>
        </w:rPr>
        <w:t>List of Minor Occupants (if any):</w:t>
      </w:r>
    </w:p>
    <w:p w14:paraId="1B20DE52" w14:textId="000EC688" w:rsidR="007C392C" w:rsidRDefault="007C392C" w:rsidP="00CD6C6B">
      <w:pPr>
        <w:spacing w:before="100" w:beforeAutospacing="1" w:after="100" w:afterAutospacing="1" w:line="240" w:lineRule="auto"/>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kern w:val="0"/>
          <w:sz w:val="22"/>
          <w:szCs w:val="22"/>
          <w14:ligatures w14:val="none"/>
        </w:rPr>
        <w:t>Name: ____________________</w:t>
      </w:r>
      <w:r w:rsidR="00A658CD">
        <w:rPr>
          <w:rFonts w:ascii="Times New Roman" w:eastAsia="Times New Roman" w:hAnsi="Times New Roman" w:cs="Times New Roman"/>
          <w:b/>
          <w:bCs/>
          <w:noProof/>
          <w:kern w:val="0"/>
          <w:sz w:val="22"/>
          <w:szCs w:val="22"/>
          <w14:ligatures w14:val="none"/>
        </w:rPr>
        <w:t xml:space="preserve"> </w:t>
      </w:r>
      <w:r w:rsidR="00564374">
        <w:rPr>
          <w:rFonts w:ascii="Times New Roman" w:eastAsia="Times New Roman" w:hAnsi="Times New Roman" w:cs="Times New Roman"/>
          <w:b/>
          <w:bCs/>
          <w:kern w:val="0"/>
          <w:sz w:val="22"/>
          <w:szCs w:val="22"/>
          <w14:ligatures w14:val="none"/>
        </w:rPr>
        <w:t>Age</w:t>
      </w:r>
      <w:r>
        <w:rPr>
          <w:rFonts w:ascii="Times New Roman" w:eastAsia="Times New Roman" w:hAnsi="Times New Roman" w:cs="Times New Roman"/>
          <w:b/>
          <w:bCs/>
          <w:kern w:val="0"/>
          <w:sz w:val="22"/>
          <w:szCs w:val="22"/>
          <w14:ligatures w14:val="none"/>
        </w:rPr>
        <w:t>: ______</w:t>
      </w:r>
      <w:r w:rsidR="00A658CD">
        <w:rPr>
          <w:rFonts w:ascii="Times New Roman" w:eastAsia="Times New Roman" w:hAnsi="Times New Roman" w:cs="Times New Roman"/>
          <w:b/>
          <w:bCs/>
          <w:noProof/>
          <w:kern w:val="0"/>
          <w:sz w:val="22"/>
          <w:szCs w:val="22"/>
          <w14:ligatures w14:val="none"/>
        </w:rPr>
        <w:t xml:space="preserve"> </w:t>
      </w:r>
      <w:r w:rsidR="00564374">
        <w:rPr>
          <w:rFonts w:ascii="Times New Roman" w:eastAsia="Times New Roman" w:hAnsi="Times New Roman" w:cs="Times New Roman"/>
          <w:b/>
          <w:bCs/>
          <w:kern w:val="0"/>
          <w:sz w:val="22"/>
          <w:szCs w:val="22"/>
          <w14:ligatures w14:val="none"/>
        </w:rPr>
        <w:t xml:space="preserve">Relationship to Lease </w:t>
      </w:r>
      <w:r>
        <w:rPr>
          <w:rFonts w:ascii="Times New Roman" w:eastAsia="Times New Roman" w:hAnsi="Times New Roman" w:cs="Times New Roman"/>
          <w:b/>
          <w:bCs/>
          <w:kern w:val="0"/>
          <w:sz w:val="22"/>
          <w:szCs w:val="22"/>
          <w14:ligatures w14:val="none"/>
        </w:rPr>
        <w:t>Holder: ____________________</w:t>
      </w:r>
      <w:r w:rsidR="00A658CD">
        <w:rPr>
          <w:rFonts w:ascii="Times New Roman" w:eastAsia="Times New Roman" w:hAnsi="Times New Roman" w:cs="Times New Roman"/>
          <w:b/>
          <w:bCs/>
          <w:noProof/>
          <w:kern w:val="0"/>
          <w:sz w:val="22"/>
          <w:szCs w:val="22"/>
          <w14:ligatures w14:val="none"/>
        </w:rPr>
        <w:fldChar w:fldCharType="begin">
          <w:ffData>
            <w:name w:val="Text14"/>
            <w:enabled/>
            <w:calcOnExit w:val="0"/>
            <w:textInput/>
          </w:ffData>
        </w:fldChar>
      </w:r>
      <w:bookmarkStart w:id="13" w:name="Text14"/>
      <w:r w:rsidR="00A658CD">
        <w:rPr>
          <w:rFonts w:ascii="Times New Roman" w:eastAsia="Times New Roman" w:hAnsi="Times New Roman" w:cs="Times New Roman"/>
          <w:b/>
          <w:bCs/>
          <w:noProof/>
          <w:kern w:val="0"/>
          <w:sz w:val="22"/>
          <w:szCs w:val="22"/>
          <w14:ligatures w14:val="none"/>
        </w:rPr>
        <w:instrText xml:space="preserve"> FORMTEXT </w:instrText>
      </w:r>
      <w:r w:rsidR="00A658CD">
        <w:rPr>
          <w:rFonts w:ascii="Times New Roman" w:eastAsia="Times New Roman" w:hAnsi="Times New Roman" w:cs="Times New Roman"/>
          <w:b/>
          <w:bCs/>
          <w:noProof/>
          <w:kern w:val="0"/>
          <w:sz w:val="22"/>
          <w:szCs w:val="22"/>
          <w14:ligatures w14:val="none"/>
        </w:rPr>
      </w:r>
      <w:r w:rsidR="00A658CD">
        <w:rPr>
          <w:rFonts w:ascii="Times New Roman" w:eastAsia="Times New Roman" w:hAnsi="Times New Roman" w:cs="Times New Roman"/>
          <w:b/>
          <w:bCs/>
          <w:noProof/>
          <w:kern w:val="0"/>
          <w:sz w:val="22"/>
          <w:szCs w:val="22"/>
          <w14:ligatures w14:val="none"/>
        </w:rPr>
        <w:fldChar w:fldCharType="separate"/>
      </w:r>
      <w:r w:rsidR="00A658CD">
        <w:rPr>
          <w:rFonts w:ascii="Times New Roman" w:eastAsia="Times New Roman" w:hAnsi="Times New Roman" w:cs="Times New Roman"/>
          <w:b/>
          <w:bCs/>
          <w:noProof/>
          <w:kern w:val="0"/>
          <w:sz w:val="22"/>
          <w:szCs w:val="22"/>
          <w14:ligatures w14:val="none"/>
        </w:rPr>
        <w:fldChar w:fldCharType="end"/>
      </w:r>
      <w:bookmarkEnd w:id="13"/>
    </w:p>
    <w:p w14:paraId="4209A5CA" w14:textId="5066470A" w:rsidR="007C392C" w:rsidRDefault="007C392C" w:rsidP="007C392C">
      <w:pPr>
        <w:spacing w:before="100" w:beforeAutospacing="1" w:after="100" w:afterAutospacing="1" w:line="240" w:lineRule="auto"/>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kern w:val="0"/>
          <w:sz w:val="22"/>
          <w:szCs w:val="22"/>
          <w14:ligatures w14:val="none"/>
        </w:rPr>
        <w:t>Name: ____________________</w:t>
      </w:r>
      <w:r>
        <w:rPr>
          <w:rFonts w:ascii="Times New Roman" w:eastAsia="Times New Roman" w:hAnsi="Times New Roman" w:cs="Times New Roman"/>
          <w:b/>
          <w:bCs/>
          <w:noProof/>
          <w:kern w:val="0"/>
          <w:sz w:val="22"/>
          <w:szCs w:val="22"/>
          <w14:ligatures w14:val="none"/>
        </w:rPr>
        <w:t xml:space="preserve"> </w:t>
      </w:r>
      <w:r>
        <w:rPr>
          <w:rFonts w:ascii="Times New Roman" w:eastAsia="Times New Roman" w:hAnsi="Times New Roman" w:cs="Times New Roman"/>
          <w:b/>
          <w:bCs/>
          <w:kern w:val="0"/>
          <w:sz w:val="22"/>
          <w:szCs w:val="22"/>
          <w14:ligatures w14:val="none"/>
        </w:rPr>
        <w:t>Age: ______</w:t>
      </w:r>
      <w:r>
        <w:rPr>
          <w:rFonts w:ascii="Times New Roman" w:eastAsia="Times New Roman" w:hAnsi="Times New Roman" w:cs="Times New Roman"/>
          <w:b/>
          <w:bCs/>
          <w:noProof/>
          <w:kern w:val="0"/>
          <w:sz w:val="22"/>
          <w:szCs w:val="22"/>
          <w14:ligatures w14:val="none"/>
        </w:rPr>
        <w:t xml:space="preserve"> </w:t>
      </w:r>
      <w:r>
        <w:rPr>
          <w:rFonts w:ascii="Times New Roman" w:eastAsia="Times New Roman" w:hAnsi="Times New Roman" w:cs="Times New Roman"/>
          <w:b/>
          <w:bCs/>
          <w:kern w:val="0"/>
          <w:sz w:val="22"/>
          <w:szCs w:val="22"/>
          <w14:ligatures w14:val="none"/>
        </w:rPr>
        <w:t>Relationship to Lease Holder: ____________________</w:t>
      </w:r>
      <w:r>
        <w:rPr>
          <w:rFonts w:ascii="Times New Roman" w:eastAsia="Times New Roman" w:hAnsi="Times New Roman" w:cs="Times New Roman"/>
          <w:b/>
          <w:bCs/>
          <w:noProof/>
          <w:kern w:val="0"/>
          <w:sz w:val="22"/>
          <w:szCs w:val="22"/>
          <w14:ligatures w14:val="none"/>
        </w:rPr>
        <w:fldChar w:fldCharType="begin">
          <w:ffData>
            <w:name w:val="Text14"/>
            <w:enabled/>
            <w:calcOnExit w:val="0"/>
            <w:textInput/>
          </w:ffData>
        </w:fldChar>
      </w:r>
      <w:r>
        <w:rPr>
          <w:rFonts w:ascii="Times New Roman" w:eastAsia="Times New Roman" w:hAnsi="Times New Roman" w:cs="Times New Roman"/>
          <w:b/>
          <w:bCs/>
          <w:noProof/>
          <w:kern w:val="0"/>
          <w:sz w:val="22"/>
          <w:szCs w:val="22"/>
          <w14:ligatures w14:val="none"/>
        </w:rPr>
        <w:instrText xml:space="preserve"> FORMTEXT </w:instrText>
      </w:r>
      <w:r>
        <w:rPr>
          <w:rFonts w:ascii="Times New Roman" w:eastAsia="Times New Roman" w:hAnsi="Times New Roman" w:cs="Times New Roman"/>
          <w:b/>
          <w:bCs/>
          <w:noProof/>
          <w:kern w:val="0"/>
          <w:sz w:val="22"/>
          <w:szCs w:val="22"/>
          <w14:ligatures w14:val="none"/>
        </w:rPr>
      </w:r>
      <w:r>
        <w:rPr>
          <w:rFonts w:ascii="Times New Roman" w:eastAsia="Times New Roman" w:hAnsi="Times New Roman" w:cs="Times New Roman"/>
          <w:b/>
          <w:bCs/>
          <w:noProof/>
          <w:kern w:val="0"/>
          <w:sz w:val="22"/>
          <w:szCs w:val="22"/>
          <w14:ligatures w14:val="none"/>
        </w:rPr>
        <w:fldChar w:fldCharType="separate"/>
      </w:r>
      <w:r>
        <w:rPr>
          <w:rFonts w:ascii="Times New Roman" w:eastAsia="Times New Roman" w:hAnsi="Times New Roman" w:cs="Times New Roman"/>
          <w:b/>
          <w:bCs/>
          <w:noProof/>
          <w:kern w:val="0"/>
          <w:sz w:val="22"/>
          <w:szCs w:val="22"/>
          <w14:ligatures w14:val="none"/>
        </w:rPr>
        <w:fldChar w:fldCharType="end"/>
      </w:r>
    </w:p>
    <w:p w14:paraId="23B045A9" w14:textId="47B79992" w:rsidR="00CD6C6B" w:rsidRDefault="00CD6C6B" w:rsidP="00CD6C6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b/>
          <w:bCs/>
          <w:kern w:val="0"/>
          <w:sz w:val="22"/>
          <w:szCs w:val="22"/>
          <w14:ligatures w14:val="none"/>
        </w:rPr>
        <w:t>Resident’s Obligations:</w:t>
      </w:r>
      <w:r w:rsidRPr="00CD6C6B">
        <w:rPr>
          <w:rFonts w:ascii="Times New Roman" w:eastAsia="Times New Roman" w:hAnsi="Times New Roman" w:cs="Times New Roman"/>
          <w:kern w:val="0"/>
          <w:sz w:val="22"/>
          <w:szCs w:val="22"/>
          <w14:ligatures w14:val="none"/>
        </w:rPr>
        <w:t xml:space="preserve"> Resident shall:</w:t>
      </w:r>
      <w:r w:rsidRPr="00CD6C6B">
        <w:rPr>
          <w:rFonts w:ascii="Times New Roman" w:eastAsia="Times New Roman" w:hAnsi="Times New Roman" w:cs="Times New Roman"/>
          <w:kern w:val="0"/>
          <w:sz w:val="22"/>
          <w:szCs w:val="22"/>
          <w14:ligatures w14:val="none"/>
        </w:rPr>
        <w:br/>
        <w:t>A. Maintain the Premises in a clean, sanitary, and safe condition.</w:t>
      </w:r>
      <w:r w:rsidRPr="00CD6C6B">
        <w:rPr>
          <w:rFonts w:ascii="Times New Roman" w:eastAsia="Times New Roman" w:hAnsi="Times New Roman" w:cs="Times New Roman"/>
          <w:kern w:val="0"/>
          <w:sz w:val="22"/>
          <w:szCs w:val="22"/>
          <w14:ligatures w14:val="none"/>
        </w:rPr>
        <w:br/>
        <w:t>B. Properly dispose of garbage and waste in designated facilities. Improper disposal may result in a monetary charge to Resident’s account.</w:t>
      </w:r>
      <w:r w:rsidRPr="00CD6C6B">
        <w:rPr>
          <w:rFonts w:ascii="Times New Roman" w:eastAsia="Times New Roman" w:hAnsi="Times New Roman" w:cs="Times New Roman"/>
          <w:kern w:val="0"/>
          <w:sz w:val="22"/>
          <w:szCs w:val="22"/>
          <w14:ligatures w14:val="none"/>
        </w:rPr>
        <w:br/>
        <w:t>C. Properly use and maintain all appliances, electrical, plumbing, and HVAC systems.</w:t>
      </w:r>
      <w:r w:rsidRPr="00CD6C6B">
        <w:rPr>
          <w:rFonts w:ascii="Times New Roman" w:eastAsia="Times New Roman" w:hAnsi="Times New Roman" w:cs="Times New Roman"/>
          <w:kern w:val="0"/>
          <w:sz w:val="22"/>
          <w:szCs w:val="22"/>
          <w14:ligatures w14:val="none"/>
        </w:rPr>
        <w:br/>
        <w:t xml:space="preserve">D. </w:t>
      </w:r>
      <w:r w:rsidR="00DA0C5A" w:rsidRPr="00DA0C5A">
        <w:rPr>
          <w:rFonts w:ascii="Times New Roman" w:eastAsia="Times New Roman" w:hAnsi="Times New Roman" w:cs="Times New Roman"/>
          <w:b/>
          <w:bCs/>
          <w:kern w:val="0"/>
          <w:sz w:val="22"/>
          <w:szCs w:val="22"/>
          <w14:ligatures w14:val="none"/>
        </w:rPr>
        <w:t>DO NOT INSTALL ANY</w:t>
      </w:r>
      <w:r w:rsidR="00DA0C5A">
        <w:rPr>
          <w:rFonts w:ascii="Times New Roman" w:eastAsia="Times New Roman" w:hAnsi="Times New Roman" w:cs="Times New Roman"/>
          <w:kern w:val="0"/>
          <w:sz w:val="22"/>
          <w:szCs w:val="22"/>
          <w14:ligatures w14:val="none"/>
        </w:rPr>
        <w:t xml:space="preserve"> additional</w:t>
      </w:r>
      <w:r w:rsidRPr="00CD6C6B">
        <w:rPr>
          <w:rFonts w:ascii="Times New Roman" w:eastAsia="Times New Roman" w:hAnsi="Times New Roman" w:cs="Times New Roman"/>
          <w:kern w:val="0"/>
          <w:sz w:val="22"/>
          <w:szCs w:val="22"/>
          <w14:ligatures w14:val="none"/>
        </w:rPr>
        <w:t xml:space="preserve"> appliances (e.g., washer, dryer, bidet), fixtures, or locks.</w:t>
      </w:r>
      <w:r w:rsidRPr="00CD6C6B">
        <w:rPr>
          <w:rFonts w:ascii="Times New Roman" w:eastAsia="Times New Roman" w:hAnsi="Times New Roman" w:cs="Times New Roman"/>
          <w:kern w:val="0"/>
          <w:sz w:val="22"/>
          <w:szCs w:val="22"/>
          <w14:ligatures w14:val="none"/>
        </w:rPr>
        <w:br/>
        <w:t>E. Prevent infestation by not introducing items (e.g., furniture, plants) that harbor insects or rodents.</w:t>
      </w:r>
      <w:r w:rsidRPr="00CD6C6B">
        <w:rPr>
          <w:rFonts w:ascii="Times New Roman" w:eastAsia="Times New Roman" w:hAnsi="Times New Roman" w:cs="Times New Roman"/>
          <w:kern w:val="0"/>
          <w:sz w:val="22"/>
          <w:szCs w:val="22"/>
          <w14:ligatures w14:val="none"/>
        </w:rPr>
        <w:br/>
        <w:t>F. Refrain from storing flammable or hazardous materials in the Premises.</w:t>
      </w:r>
      <w:r w:rsidRPr="00CD6C6B">
        <w:rPr>
          <w:rFonts w:ascii="Times New Roman" w:eastAsia="Times New Roman" w:hAnsi="Times New Roman" w:cs="Times New Roman"/>
          <w:kern w:val="0"/>
          <w:sz w:val="22"/>
          <w:szCs w:val="22"/>
          <w14:ligatures w14:val="none"/>
        </w:rPr>
        <w:br/>
        <w:t>G. Avoid damaging or removing any part of the building, equipment, or facilities.</w:t>
      </w:r>
      <w:r w:rsidRPr="00CD6C6B">
        <w:rPr>
          <w:rFonts w:ascii="Times New Roman" w:eastAsia="Times New Roman" w:hAnsi="Times New Roman" w:cs="Times New Roman"/>
          <w:kern w:val="0"/>
          <w:sz w:val="22"/>
          <w:szCs w:val="22"/>
          <w14:ligatures w14:val="none"/>
        </w:rPr>
        <w:br/>
        <w:t>H. Ensure all guests or invitees comply with these obligations.</w:t>
      </w:r>
      <w:r w:rsidRPr="00CD6C6B">
        <w:rPr>
          <w:rFonts w:ascii="Times New Roman" w:eastAsia="Times New Roman" w:hAnsi="Times New Roman" w:cs="Times New Roman"/>
          <w:kern w:val="0"/>
          <w:sz w:val="22"/>
          <w:szCs w:val="22"/>
          <w14:ligatures w14:val="none"/>
        </w:rPr>
        <w:br/>
        <w:t xml:space="preserve">I. Follow all rules outlined in the Sun Bay </w:t>
      </w:r>
      <w:r w:rsidRPr="00CD6C6B">
        <w:rPr>
          <w:rFonts w:ascii="Times New Roman" w:eastAsia="Times New Roman" w:hAnsi="Times New Roman" w:cs="Times New Roman"/>
          <w:b/>
          <w:bCs/>
          <w:kern w:val="0"/>
          <w:sz w:val="22"/>
          <w:szCs w:val="22"/>
          <w14:ligatures w14:val="none"/>
        </w:rPr>
        <w:t>Community Codes</w:t>
      </w:r>
      <w:r w:rsidRPr="00CD6C6B">
        <w:rPr>
          <w:rFonts w:ascii="Times New Roman" w:eastAsia="Times New Roman" w:hAnsi="Times New Roman" w:cs="Times New Roman"/>
          <w:kern w:val="0"/>
          <w:sz w:val="22"/>
          <w:szCs w:val="22"/>
          <w14:ligatures w14:val="none"/>
        </w:rPr>
        <w:t>, as amended from time to time.</w:t>
      </w:r>
    </w:p>
    <w:p w14:paraId="4344C388" w14:textId="56E6DAE3" w:rsidR="00EC11A6" w:rsidRPr="00C227DF" w:rsidRDefault="00EC11A6" w:rsidP="00EC11A6">
      <w:pPr>
        <w:pStyle w:val="NormalWeb"/>
        <w:rPr>
          <w:sz w:val="22"/>
          <w:szCs w:val="22"/>
        </w:rPr>
      </w:pPr>
      <w:r>
        <w:rPr>
          <w:rStyle w:val="Strong"/>
          <w:rFonts w:eastAsiaTheme="majorEastAsia"/>
          <w:sz w:val="22"/>
          <w:szCs w:val="22"/>
        </w:rPr>
        <w:t>8</w:t>
      </w:r>
      <w:r w:rsidRPr="00C227DF">
        <w:rPr>
          <w:rStyle w:val="Strong"/>
          <w:rFonts w:eastAsiaTheme="majorEastAsia"/>
          <w:sz w:val="22"/>
          <w:szCs w:val="22"/>
        </w:rPr>
        <w:t>. SECURITY.</w:t>
      </w:r>
      <w:r w:rsidRPr="00C227DF">
        <w:rPr>
          <w:sz w:val="22"/>
          <w:szCs w:val="22"/>
        </w:rPr>
        <w:t xml:space="preserve"> </w:t>
      </w:r>
    </w:p>
    <w:p w14:paraId="400E04FC" w14:textId="77777777" w:rsidR="00EC11A6" w:rsidRDefault="00EC11A6" w:rsidP="00EC11A6">
      <w:pPr>
        <w:pStyle w:val="NormalWeb"/>
        <w:numPr>
          <w:ilvl w:val="0"/>
          <w:numId w:val="20"/>
        </w:numPr>
        <w:rPr>
          <w:sz w:val="22"/>
          <w:szCs w:val="22"/>
        </w:rPr>
      </w:pPr>
      <w:r w:rsidRPr="00C227DF">
        <w:rPr>
          <w:sz w:val="22"/>
          <w:szCs w:val="22"/>
        </w:rPr>
        <w:t xml:space="preserve">Owner does not guarantee the safety or security of Residents, their occupants, or guests. </w:t>
      </w:r>
    </w:p>
    <w:p w14:paraId="74E20372" w14:textId="77777777" w:rsidR="00EC11A6" w:rsidRDefault="00EC11A6" w:rsidP="00EC11A6">
      <w:pPr>
        <w:pStyle w:val="NormalWeb"/>
        <w:numPr>
          <w:ilvl w:val="0"/>
          <w:numId w:val="20"/>
        </w:numPr>
        <w:rPr>
          <w:sz w:val="22"/>
          <w:szCs w:val="22"/>
        </w:rPr>
      </w:pPr>
      <w:r w:rsidRPr="00C227DF">
        <w:rPr>
          <w:sz w:val="22"/>
          <w:szCs w:val="22"/>
        </w:rPr>
        <w:t xml:space="preserve">Security measures such as gates, cameras, or patrols, if present, are not a guarantee against crime or misconduct and may be subject to error, malfunction, or tampering. </w:t>
      </w:r>
    </w:p>
    <w:p w14:paraId="1DAB2CB2" w14:textId="77777777" w:rsidR="00EC11A6" w:rsidRDefault="00EC11A6" w:rsidP="00EC11A6">
      <w:pPr>
        <w:pStyle w:val="NormalWeb"/>
        <w:numPr>
          <w:ilvl w:val="0"/>
          <w:numId w:val="20"/>
        </w:numPr>
        <w:rPr>
          <w:sz w:val="22"/>
          <w:szCs w:val="22"/>
        </w:rPr>
      </w:pPr>
      <w:r w:rsidRPr="00C227DF">
        <w:rPr>
          <w:sz w:val="22"/>
          <w:szCs w:val="22"/>
        </w:rPr>
        <w:t xml:space="preserve">Residents are responsible for their own personal safety and property security as if such measures were not present. </w:t>
      </w:r>
    </w:p>
    <w:p w14:paraId="4ADE5AF1" w14:textId="77777777" w:rsidR="00EC11A6" w:rsidRPr="00C227DF" w:rsidRDefault="00EC11A6" w:rsidP="00EC11A6">
      <w:pPr>
        <w:pStyle w:val="NormalWeb"/>
        <w:numPr>
          <w:ilvl w:val="0"/>
          <w:numId w:val="20"/>
        </w:numPr>
        <w:rPr>
          <w:sz w:val="22"/>
          <w:szCs w:val="22"/>
        </w:rPr>
      </w:pPr>
      <w:r w:rsidRPr="00C227DF">
        <w:rPr>
          <w:sz w:val="22"/>
          <w:szCs w:val="22"/>
        </w:rPr>
        <w:t>Residents</w:t>
      </w:r>
      <w:r>
        <w:t xml:space="preserve"> </w:t>
      </w:r>
      <w:r w:rsidRPr="00C227DF">
        <w:rPr>
          <w:sz w:val="22"/>
          <w:szCs w:val="22"/>
        </w:rPr>
        <w:t>agree to promptly report suspected or actual criminal activity to law enforcement and then notify Owner, providing an incident report number upon request.</w:t>
      </w:r>
    </w:p>
    <w:p w14:paraId="4F2C8521" w14:textId="43628E2F" w:rsidR="00CD6C6B" w:rsidRPr="00CD6C6B" w:rsidRDefault="00EC11A6" w:rsidP="00CD6C6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9</w:t>
      </w:r>
      <w:r w:rsidR="00CD6C6B" w:rsidRPr="00CD6C6B">
        <w:rPr>
          <w:rFonts w:ascii="Times New Roman" w:eastAsia="Times New Roman" w:hAnsi="Times New Roman" w:cs="Times New Roman"/>
          <w:b/>
          <w:bCs/>
          <w:kern w:val="0"/>
          <w:sz w:val="22"/>
          <w:szCs w:val="22"/>
          <w14:ligatures w14:val="none"/>
        </w:rPr>
        <w:t>. CONTENTS</w:t>
      </w:r>
    </w:p>
    <w:p w14:paraId="79FC22DB" w14:textId="34354645" w:rsidR="00CD6C6B" w:rsidRPr="00CD6C6B" w:rsidRDefault="00CD6C6B" w:rsidP="00CD6C6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 xml:space="preserve">The Premises are leased </w:t>
      </w:r>
      <w:r w:rsidRPr="00CD6C6B">
        <w:rPr>
          <w:rFonts w:ascii="Times New Roman" w:eastAsia="Times New Roman" w:hAnsi="Times New Roman" w:cs="Times New Roman"/>
          <w:b/>
          <w:bCs/>
          <w:kern w:val="0"/>
          <w:sz w:val="22"/>
          <w:szCs w:val="22"/>
          <w14:ligatures w14:val="none"/>
        </w:rPr>
        <w:t>unfurnished</w:t>
      </w:r>
      <w:r w:rsidRPr="00CD6C6B">
        <w:rPr>
          <w:rFonts w:ascii="Times New Roman" w:eastAsia="Times New Roman" w:hAnsi="Times New Roman" w:cs="Times New Roman"/>
          <w:kern w:val="0"/>
          <w:sz w:val="22"/>
          <w:szCs w:val="22"/>
          <w14:ligatures w14:val="none"/>
        </w:rPr>
        <w:t xml:space="preserve">, except for the following: </w:t>
      </w:r>
      <w:r w:rsidRPr="00CD6C6B">
        <w:rPr>
          <w:rFonts w:ascii="Times New Roman" w:eastAsia="Times New Roman" w:hAnsi="Times New Roman" w:cs="Times New Roman"/>
          <w:b/>
          <w:bCs/>
          <w:kern w:val="0"/>
          <w:sz w:val="22"/>
          <w:szCs w:val="22"/>
          <w14:ligatures w14:val="none"/>
        </w:rPr>
        <w:t>range, refrigerator, heating and air conditioning equipment,</w:t>
      </w:r>
      <w:r w:rsidR="00DA0C5A">
        <w:rPr>
          <w:rFonts w:ascii="Times New Roman" w:eastAsia="Times New Roman" w:hAnsi="Times New Roman" w:cs="Times New Roman"/>
          <w:b/>
          <w:bCs/>
          <w:kern w:val="0"/>
          <w:sz w:val="22"/>
          <w:szCs w:val="22"/>
          <w14:ligatures w14:val="none"/>
        </w:rPr>
        <w:t xml:space="preserve"> dishwasher</w:t>
      </w:r>
      <w:r w:rsidRPr="00CD6C6B">
        <w:rPr>
          <w:rFonts w:ascii="Times New Roman" w:eastAsia="Times New Roman" w:hAnsi="Times New Roman" w:cs="Times New Roman"/>
          <w:b/>
          <w:bCs/>
          <w:kern w:val="0"/>
          <w:sz w:val="22"/>
          <w:szCs w:val="22"/>
          <w14:ligatures w14:val="none"/>
        </w:rPr>
        <w:t xml:space="preserve"> and flooring</w:t>
      </w:r>
      <w:r w:rsidRPr="00CD6C6B">
        <w:rPr>
          <w:rFonts w:ascii="Times New Roman" w:eastAsia="Times New Roman" w:hAnsi="Times New Roman" w:cs="Times New Roman"/>
          <w:kern w:val="0"/>
          <w:sz w:val="22"/>
          <w:szCs w:val="22"/>
          <w14:ligatures w14:val="none"/>
        </w:rPr>
        <w:t xml:space="preserve">. Any additional furnishings or equipment provided will be documented in a written </w:t>
      </w:r>
      <w:r w:rsidRPr="00CD6C6B">
        <w:rPr>
          <w:rFonts w:ascii="Times New Roman" w:eastAsia="Times New Roman" w:hAnsi="Times New Roman" w:cs="Times New Roman"/>
          <w:b/>
          <w:bCs/>
          <w:kern w:val="0"/>
          <w:sz w:val="22"/>
          <w:szCs w:val="22"/>
          <w14:ligatures w14:val="none"/>
        </w:rPr>
        <w:t>Inventory Addendum</w:t>
      </w:r>
      <w:r w:rsidRPr="00CD6C6B">
        <w:rPr>
          <w:rFonts w:ascii="Times New Roman" w:eastAsia="Times New Roman" w:hAnsi="Times New Roman" w:cs="Times New Roman"/>
          <w:kern w:val="0"/>
          <w:sz w:val="22"/>
          <w:szCs w:val="22"/>
          <w14:ligatures w14:val="none"/>
        </w:rPr>
        <w:t xml:space="preserve"> signed by both parties.</w:t>
      </w:r>
    </w:p>
    <w:p w14:paraId="150E8CF9" w14:textId="2FE8737B" w:rsidR="00CD6C6B" w:rsidRPr="00CD6C6B" w:rsidRDefault="00EC11A6" w:rsidP="00CD6C6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10</w:t>
      </w:r>
      <w:r w:rsidR="00CD6C6B" w:rsidRPr="00CD6C6B">
        <w:rPr>
          <w:rFonts w:ascii="Times New Roman" w:eastAsia="Times New Roman" w:hAnsi="Times New Roman" w:cs="Times New Roman"/>
          <w:b/>
          <w:bCs/>
          <w:kern w:val="0"/>
          <w:sz w:val="22"/>
          <w:szCs w:val="22"/>
          <w14:ligatures w14:val="none"/>
        </w:rPr>
        <w:t>. OWNER’S RIGHT OF ENTRY</w:t>
      </w:r>
    </w:p>
    <w:p w14:paraId="6A42DA03" w14:textId="77777777" w:rsidR="00CD6C6B" w:rsidRPr="00CD6C6B" w:rsidRDefault="00CD6C6B" w:rsidP="00CD6C6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Owner and its agents may enter the Premises:</w:t>
      </w:r>
    </w:p>
    <w:p w14:paraId="21B28FB7" w14:textId="77777777" w:rsidR="00CD6C6B" w:rsidRPr="00CD6C6B" w:rsidRDefault="00CD6C6B" w:rsidP="00CD6C6B">
      <w:pPr>
        <w:numPr>
          <w:ilvl w:val="0"/>
          <w:numId w:val="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b/>
          <w:bCs/>
          <w:kern w:val="0"/>
          <w:sz w:val="22"/>
          <w:szCs w:val="22"/>
          <w14:ligatures w14:val="none"/>
        </w:rPr>
        <w:lastRenderedPageBreak/>
        <w:t>At any time in case of emergency</w:t>
      </w:r>
      <w:r w:rsidRPr="00CD6C6B">
        <w:rPr>
          <w:rFonts w:ascii="Times New Roman" w:eastAsia="Times New Roman" w:hAnsi="Times New Roman" w:cs="Times New Roman"/>
          <w:kern w:val="0"/>
          <w:sz w:val="22"/>
          <w:szCs w:val="22"/>
          <w14:ligatures w14:val="none"/>
        </w:rPr>
        <w:t xml:space="preserve"> (e.g., fire, flood, urgent repair).</w:t>
      </w:r>
    </w:p>
    <w:p w14:paraId="5A40252A" w14:textId="77777777" w:rsidR="00CD6C6B" w:rsidRPr="00CD6C6B" w:rsidRDefault="00CD6C6B" w:rsidP="00CD6C6B">
      <w:pPr>
        <w:numPr>
          <w:ilvl w:val="0"/>
          <w:numId w:val="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b/>
          <w:bCs/>
          <w:kern w:val="0"/>
          <w:sz w:val="22"/>
          <w:szCs w:val="22"/>
          <w14:ligatures w14:val="none"/>
        </w:rPr>
        <w:t>With at least 24 hours’ notice</w:t>
      </w:r>
      <w:r w:rsidRPr="00CD6C6B">
        <w:rPr>
          <w:rFonts w:ascii="Times New Roman" w:eastAsia="Times New Roman" w:hAnsi="Times New Roman" w:cs="Times New Roman"/>
          <w:kern w:val="0"/>
          <w:sz w:val="22"/>
          <w:szCs w:val="22"/>
          <w14:ligatures w14:val="none"/>
        </w:rPr>
        <w:t xml:space="preserve"> for non-emergency reasons, including inspections, repairs, pest treatment, or to show the Premises to prospective renters, buyers, or contractors.</w:t>
      </w:r>
    </w:p>
    <w:p w14:paraId="2DF2AC8C" w14:textId="046F15AE" w:rsidR="00CD6C6B" w:rsidRPr="00CD6C6B" w:rsidRDefault="00CD6C6B" w:rsidP="00CD6C6B">
      <w:pPr>
        <w:numPr>
          <w:ilvl w:val="0"/>
          <w:numId w:val="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Entry will be made at reasonable times and in compliance with Florida law.</w:t>
      </w:r>
    </w:p>
    <w:p w14:paraId="65959123" w14:textId="20D6C205" w:rsidR="00CD6C6B" w:rsidRPr="00CD6C6B" w:rsidRDefault="00CD6C6B" w:rsidP="00CD6C6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D6C6B">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1</w:t>
      </w:r>
      <w:r w:rsidRPr="00CD6C6B">
        <w:rPr>
          <w:rFonts w:ascii="Times New Roman" w:eastAsia="Times New Roman" w:hAnsi="Times New Roman" w:cs="Times New Roman"/>
          <w:b/>
          <w:bCs/>
          <w:kern w:val="0"/>
          <w:sz w:val="22"/>
          <w:szCs w:val="22"/>
          <w14:ligatures w14:val="none"/>
        </w:rPr>
        <w:t>. COMMUNITY RULES</w:t>
      </w:r>
    </w:p>
    <w:p w14:paraId="35EDE52D" w14:textId="77777777" w:rsidR="00CD6C6B" w:rsidRPr="00CD6C6B" w:rsidRDefault="00CD6C6B" w:rsidP="00CD6C6B">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 xml:space="preserve">The </w:t>
      </w:r>
      <w:r w:rsidRPr="00CD6C6B">
        <w:rPr>
          <w:rFonts w:ascii="Times New Roman" w:eastAsia="Times New Roman" w:hAnsi="Times New Roman" w:cs="Times New Roman"/>
          <w:b/>
          <w:bCs/>
          <w:kern w:val="0"/>
          <w:sz w:val="22"/>
          <w:szCs w:val="22"/>
          <w14:ligatures w14:val="none"/>
        </w:rPr>
        <w:t>Community Codes</w:t>
      </w:r>
      <w:r w:rsidRPr="00CD6C6B">
        <w:rPr>
          <w:rFonts w:ascii="Times New Roman" w:eastAsia="Times New Roman" w:hAnsi="Times New Roman" w:cs="Times New Roman"/>
          <w:kern w:val="0"/>
          <w:sz w:val="22"/>
          <w:szCs w:val="22"/>
          <w14:ligatures w14:val="none"/>
        </w:rPr>
        <w:t xml:space="preserve"> attached to this Lease are incorporated herein by reference. Resident agrees to comply with these rules at all times. Owner may reasonably amend the Community Codes to promote safety, cleanliness, efficiency, or the comfort and welfare of residents. Any amendments will be provided in writing or posted in a visible common area and shall take effect </w:t>
      </w:r>
      <w:r w:rsidRPr="00CD6C6B">
        <w:rPr>
          <w:rFonts w:ascii="Times New Roman" w:eastAsia="Times New Roman" w:hAnsi="Times New Roman" w:cs="Times New Roman"/>
          <w:b/>
          <w:bCs/>
          <w:kern w:val="0"/>
          <w:sz w:val="22"/>
          <w:szCs w:val="22"/>
          <w14:ligatures w14:val="none"/>
        </w:rPr>
        <w:t>30 days after notice</w:t>
      </w:r>
      <w:r w:rsidRPr="00CD6C6B">
        <w:rPr>
          <w:rFonts w:ascii="Times New Roman" w:eastAsia="Times New Roman" w:hAnsi="Times New Roman" w:cs="Times New Roman"/>
          <w:kern w:val="0"/>
          <w:sz w:val="22"/>
          <w:szCs w:val="22"/>
          <w14:ligatures w14:val="none"/>
        </w:rPr>
        <w:t>.</w:t>
      </w:r>
    </w:p>
    <w:p w14:paraId="5C8B01D3" w14:textId="77777777" w:rsidR="00CD6C6B" w:rsidRDefault="00CD6C6B" w:rsidP="00CD6C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79BF2B9" w14:textId="02F63BA3" w:rsidR="00CD6C6B" w:rsidRPr="00CD6C6B" w:rsidRDefault="00CD6C6B" w:rsidP="00CD6C6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D6C6B">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2</w:t>
      </w:r>
      <w:r w:rsidRPr="00CD6C6B">
        <w:rPr>
          <w:rFonts w:ascii="Times New Roman" w:eastAsia="Times New Roman" w:hAnsi="Times New Roman" w:cs="Times New Roman"/>
          <w:b/>
          <w:bCs/>
          <w:kern w:val="0"/>
          <w:sz w:val="22"/>
          <w:szCs w:val="22"/>
          <w14:ligatures w14:val="none"/>
        </w:rPr>
        <w:t>. NO WAIVER</w:t>
      </w:r>
    </w:p>
    <w:p w14:paraId="64BB85A9" w14:textId="77777777" w:rsidR="00CD6C6B" w:rsidRDefault="00CD6C6B" w:rsidP="00CD6C6B">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D6C6B">
        <w:rPr>
          <w:rFonts w:ascii="Times New Roman" w:eastAsia="Times New Roman" w:hAnsi="Times New Roman" w:cs="Times New Roman"/>
          <w:kern w:val="0"/>
          <w:sz w:val="22"/>
          <w:szCs w:val="22"/>
          <w14:ligatures w14:val="none"/>
        </w:rPr>
        <w:t>Owner’s failure to enforce any provision of this Lease shall not be deemed a waiver of that provision or of Owner’s right to enforce it in the future. A waiver of one breach shall not be considered a waiver of any subsequent breach.</w:t>
      </w:r>
    </w:p>
    <w:p w14:paraId="0960A884" w14:textId="1B083955"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3</w:t>
      </w:r>
      <w:r w:rsidRPr="00EE440E">
        <w:rPr>
          <w:rFonts w:ascii="Times New Roman" w:eastAsia="Times New Roman" w:hAnsi="Times New Roman" w:cs="Times New Roman"/>
          <w:b/>
          <w:bCs/>
          <w:kern w:val="0"/>
          <w:sz w:val="22"/>
          <w:szCs w:val="22"/>
          <w14:ligatures w14:val="none"/>
        </w:rPr>
        <w:t>. ASSIGNMENT &amp; SUBLETTING</w:t>
      </w:r>
    </w:p>
    <w:p w14:paraId="5C2D75A4" w14:textId="77777777"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Resident may not assign this Lease, sublet the Premises, or rent the Premises (or any portion thereof) without Owner’s prior written consent.</w:t>
      </w:r>
    </w:p>
    <w:p w14:paraId="5706FC6D" w14:textId="671023F3" w:rsidR="00EE440E" w:rsidRPr="00EE440E" w:rsidRDefault="00DA0C5A" w:rsidP="00EE440E">
      <w:pPr>
        <w:numPr>
          <w:ilvl w:val="0"/>
          <w:numId w:val="10"/>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Residents shall not rent out apartment as a short term rental or extended stay via,</w:t>
      </w:r>
      <w:r w:rsidR="00EE440E" w:rsidRPr="00EE440E">
        <w:rPr>
          <w:rFonts w:ascii="Times New Roman" w:eastAsia="Times New Roman" w:hAnsi="Times New Roman" w:cs="Times New Roman"/>
          <w:kern w:val="0"/>
          <w:sz w:val="22"/>
          <w:szCs w:val="22"/>
          <w14:ligatures w14:val="none"/>
        </w:rPr>
        <w:t xml:space="preserve"> </w:t>
      </w:r>
      <w:r w:rsidR="00EE440E" w:rsidRPr="00EE440E">
        <w:rPr>
          <w:rFonts w:ascii="Times New Roman" w:eastAsia="Times New Roman" w:hAnsi="Times New Roman" w:cs="Times New Roman"/>
          <w:b/>
          <w:bCs/>
          <w:kern w:val="0"/>
          <w:sz w:val="22"/>
          <w:szCs w:val="22"/>
          <w14:ligatures w14:val="none"/>
        </w:rPr>
        <w:t>Airbnb, VRBO, or similar platforms.</w:t>
      </w:r>
    </w:p>
    <w:p w14:paraId="420ED85C" w14:textId="77777777" w:rsidR="00EE440E" w:rsidRPr="00EE440E" w:rsidRDefault="00EE440E" w:rsidP="00EE440E">
      <w:pPr>
        <w:numPr>
          <w:ilvl w:val="0"/>
          <w:numId w:val="1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If Owner approves a sublease:</w:t>
      </w:r>
    </w:p>
    <w:p w14:paraId="4E8F1770" w14:textId="2B21BF06" w:rsidR="00EE440E" w:rsidRPr="00EE440E" w:rsidRDefault="00EE440E" w:rsidP="00EE440E">
      <w:pPr>
        <w:numPr>
          <w:ilvl w:val="1"/>
          <w:numId w:val="1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A </w:t>
      </w:r>
      <w:r w:rsidRPr="00EE440E">
        <w:rPr>
          <w:rFonts w:ascii="Times New Roman" w:eastAsia="Times New Roman" w:hAnsi="Times New Roman" w:cs="Times New Roman"/>
          <w:b/>
          <w:bCs/>
          <w:kern w:val="0"/>
          <w:sz w:val="22"/>
          <w:szCs w:val="22"/>
          <w14:ligatures w14:val="none"/>
        </w:rPr>
        <w:t>$400 administrative fee</w:t>
      </w:r>
      <w:r w:rsidRPr="00EE440E">
        <w:rPr>
          <w:rFonts w:ascii="Times New Roman" w:eastAsia="Times New Roman" w:hAnsi="Times New Roman" w:cs="Times New Roman"/>
          <w:kern w:val="0"/>
          <w:sz w:val="22"/>
          <w:szCs w:val="22"/>
          <w14:ligatures w14:val="none"/>
        </w:rPr>
        <w:t xml:space="preserve"> shall be paid by the original Resident.</w:t>
      </w:r>
    </w:p>
    <w:p w14:paraId="6283119B" w14:textId="77777777" w:rsidR="00EE440E" w:rsidRPr="00EE440E" w:rsidRDefault="00EE440E" w:rsidP="00EE440E">
      <w:pPr>
        <w:numPr>
          <w:ilvl w:val="1"/>
          <w:numId w:val="1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Rent will automatically adjust to the </w:t>
      </w:r>
      <w:r w:rsidRPr="00EE440E">
        <w:rPr>
          <w:rFonts w:ascii="Times New Roman" w:eastAsia="Times New Roman" w:hAnsi="Times New Roman" w:cs="Times New Roman"/>
          <w:b/>
          <w:bCs/>
          <w:kern w:val="0"/>
          <w:sz w:val="22"/>
          <w:szCs w:val="22"/>
          <w14:ligatures w14:val="none"/>
        </w:rPr>
        <w:t>current market rate</w:t>
      </w:r>
      <w:r w:rsidRPr="00EE440E">
        <w:rPr>
          <w:rFonts w:ascii="Times New Roman" w:eastAsia="Times New Roman" w:hAnsi="Times New Roman" w:cs="Times New Roman"/>
          <w:kern w:val="0"/>
          <w:sz w:val="22"/>
          <w:szCs w:val="22"/>
          <w14:ligatures w14:val="none"/>
        </w:rPr>
        <w:t>.</w:t>
      </w:r>
    </w:p>
    <w:p w14:paraId="5EAF279C" w14:textId="4952B29B" w:rsidR="00EE440E" w:rsidRPr="00EE440E" w:rsidRDefault="00EE440E" w:rsidP="00EE440E">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EE440E">
        <w:rPr>
          <w:rFonts w:ascii="Times New Roman" w:eastAsia="Times New Roman" w:hAnsi="Times New Roman" w:cs="Times New Roman"/>
          <w:kern w:val="0"/>
          <w:sz w:val="22"/>
          <w:szCs w:val="22"/>
          <w14:ligatures w14:val="none"/>
        </w:rPr>
        <w:t>Subtenants must meet Owner’s rental qualifications and comply with written</w:t>
      </w:r>
      <w:r w:rsidRPr="00EE440E">
        <w:rPr>
          <w:rFonts w:ascii="Times New Roman" w:eastAsia="Times New Roman" w:hAnsi="Times New Roman" w:cs="Times New Roman"/>
          <w:kern w:val="0"/>
          <w14:ligatures w14:val="none"/>
        </w:rPr>
        <w:t xml:space="preserve"> sublet policies.</w:t>
      </w:r>
    </w:p>
    <w:p w14:paraId="3522B996" w14:textId="0F7303DA"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4</w:t>
      </w:r>
      <w:r w:rsidRPr="00EE440E">
        <w:rPr>
          <w:rFonts w:ascii="Times New Roman" w:eastAsia="Times New Roman" w:hAnsi="Times New Roman" w:cs="Times New Roman"/>
          <w:b/>
          <w:bCs/>
          <w:kern w:val="0"/>
          <w:sz w:val="22"/>
          <w:szCs w:val="22"/>
          <w14:ligatures w14:val="none"/>
        </w:rPr>
        <w:t>. UTILITIES</w:t>
      </w:r>
    </w:p>
    <w:p w14:paraId="10368BE2" w14:textId="38F3C4F8" w:rsidR="00EE440E" w:rsidRPr="00EE440E" w:rsidRDefault="00EE440E" w:rsidP="00EE440E">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Owner shall provide the following utilities and services: </w:t>
      </w:r>
      <w:r w:rsidRPr="00EE440E">
        <w:rPr>
          <w:rFonts w:ascii="Times New Roman" w:eastAsia="Times New Roman" w:hAnsi="Times New Roman" w:cs="Times New Roman"/>
          <w:b/>
          <w:bCs/>
          <w:kern w:val="0"/>
          <w:sz w:val="22"/>
          <w:szCs w:val="22"/>
          <w14:ligatures w14:val="none"/>
        </w:rPr>
        <w:t>water</w:t>
      </w:r>
      <w:r w:rsidR="003B60AF">
        <w:rPr>
          <w:rFonts w:ascii="Times New Roman" w:eastAsia="Times New Roman" w:hAnsi="Times New Roman" w:cs="Times New Roman"/>
          <w:b/>
          <w:bCs/>
          <w:kern w:val="0"/>
          <w:sz w:val="22"/>
          <w:szCs w:val="22"/>
          <w14:ligatures w14:val="none"/>
        </w:rPr>
        <w:t xml:space="preserve"> (drinking/potable)</w:t>
      </w:r>
      <w:r w:rsidRPr="00EE440E">
        <w:rPr>
          <w:rFonts w:ascii="Times New Roman" w:eastAsia="Times New Roman" w:hAnsi="Times New Roman" w:cs="Times New Roman"/>
          <w:b/>
          <w:bCs/>
          <w:kern w:val="0"/>
          <w:sz w:val="22"/>
          <w:szCs w:val="22"/>
          <w14:ligatures w14:val="none"/>
        </w:rPr>
        <w:t>, sewer, garbage collection, pest control, and internet.</w:t>
      </w:r>
      <w:r w:rsidRPr="00EE440E">
        <w:rPr>
          <w:rFonts w:ascii="Times New Roman" w:eastAsia="Times New Roman" w:hAnsi="Times New Roman" w:cs="Times New Roman"/>
          <w:kern w:val="0"/>
          <w:sz w:val="22"/>
          <w:szCs w:val="22"/>
          <w14:ligatures w14:val="none"/>
        </w:rPr>
        <w:t xml:space="preserve"> Resident shall be responsible for all other utilities, including but not limited to electricity and any applicable sales or use taxes.</w:t>
      </w:r>
    </w:p>
    <w:p w14:paraId="17A10F28" w14:textId="54ACF492" w:rsidR="00EE440E" w:rsidRPr="00EE440E" w:rsidRDefault="003B60AF" w:rsidP="00EE440E">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w:t>
      </w:r>
      <w:r w:rsidR="00EE440E" w:rsidRPr="00EE440E">
        <w:rPr>
          <w:rFonts w:ascii="Times New Roman" w:eastAsia="Times New Roman" w:hAnsi="Times New Roman" w:cs="Times New Roman"/>
          <w:b/>
          <w:bCs/>
          <w:kern w:val="0"/>
          <w:sz w:val="22"/>
          <w:szCs w:val="22"/>
          <w14:ligatures w14:val="none"/>
        </w:rPr>
        <w:t>Notice:</w:t>
      </w:r>
      <w:r w:rsidR="00EE440E" w:rsidRPr="00EE440E">
        <w:rPr>
          <w:rFonts w:ascii="Times New Roman" w:eastAsia="Times New Roman" w:hAnsi="Times New Roman" w:cs="Times New Roman"/>
          <w:kern w:val="0"/>
          <w:sz w:val="22"/>
          <w:szCs w:val="22"/>
          <w14:ligatures w14:val="none"/>
        </w:rPr>
        <w:t xml:space="preserve"> The City of Gainesville has announced its intent to shift responsibility for the </w:t>
      </w:r>
      <w:r w:rsidR="00EE440E" w:rsidRPr="00EE440E">
        <w:rPr>
          <w:rFonts w:ascii="Times New Roman" w:eastAsia="Times New Roman" w:hAnsi="Times New Roman" w:cs="Times New Roman"/>
          <w:b/>
          <w:bCs/>
          <w:kern w:val="0"/>
          <w:sz w:val="22"/>
          <w:szCs w:val="22"/>
          <w14:ligatures w14:val="none"/>
        </w:rPr>
        <w:t>stormwater fee</w:t>
      </w:r>
      <w:r w:rsidR="00EE440E" w:rsidRPr="00EE440E">
        <w:rPr>
          <w:rFonts w:ascii="Times New Roman" w:eastAsia="Times New Roman" w:hAnsi="Times New Roman" w:cs="Times New Roman"/>
          <w:kern w:val="0"/>
          <w:sz w:val="22"/>
          <w:szCs w:val="22"/>
          <w14:ligatures w14:val="none"/>
        </w:rPr>
        <w:t xml:space="preserve"> from utility bills to the property tax bill of the landlord beginning in or around 2026. In the event of such change, Owner reserves the right to adjust rent accordingly.</w:t>
      </w:r>
    </w:p>
    <w:p w14:paraId="5254948A" w14:textId="7D342380"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5</w:t>
      </w:r>
      <w:r w:rsidRPr="00EE440E">
        <w:rPr>
          <w:rFonts w:ascii="Times New Roman" w:eastAsia="Times New Roman" w:hAnsi="Times New Roman" w:cs="Times New Roman"/>
          <w:b/>
          <w:bCs/>
          <w:kern w:val="0"/>
          <w:sz w:val="22"/>
          <w:szCs w:val="22"/>
          <w14:ligatures w14:val="none"/>
        </w:rPr>
        <w:t>. MAINTENANCE &amp; REPAIRS</w:t>
      </w:r>
    </w:p>
    <w:p w14:paraId="11D35E2F" w14:textId="77777777"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Owner shall maintain the </w:t>
      </w:r>
      <w:r w:rsidRPr="00EE440E">
        <w:rPr>
          <w:rFonts w:ascii="Times New Roman" w:eastAsia="Times New Roman" w:hAnsi="Times New Roman" w:cs="Times New Roman"/>
          <w:b/>
          <w:bCs/>
          <w:kern w:val="0"/>
          <w:sz w:val="22"/>
          <w:szCs w:val="22"/>
          <w14:ligatures w14:val="none"/>
        </w:rPr>
        <w:t>exterior of the property, common areas, HVAC system, and plumbing</w:t>
      </w:r>
      <w:r w:rsidRPr="00EE440E">
        <w:rPr>
          <w:rFonts w:ascii="Times New Roman" w:eastAsia="Times New Roman" w:hAnsi="Times New Roman" w:cs="Times New Roman"/>
          <w:kern w:val="0"/>
          <w:sz w:val="22"/>
          <w:szCs w:val="22"/>
          <w14:ligatures w14:val="none"/>
        </w:rPr>
        <w:t xml:space="preserve"> in good working order. Necessary repairs will be made as promptly as reasonably possible.</w:t>
      </w:r>
    </w:p>
    <w:p w14:paraId="74D0E1B3" w14:textId="7EB522D3"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b/>
          <w:bCs/>
          <w:kern w:val="0"/>
          <w:sz w:val="22"/>
          <w:szCs w:val="22"/>
          <w14:ligatures w14:val="none"/>
        </w:rPr>
        <w:t>Resident’s Responsibilities:</w:t>
      </w:r>
      <w:r w:rsidRPr="00EE440E">
        <w:rPr>
          <w:rFonts w:ascii="Times New Roman" w:eastAsia="Times New Roman" w:hAnsi="Times New Roman" w:cs="Times New Roman"/>
          <w:kern w:val="0"/>
          <w:sz w:val="22"/>
          <w:szCs w:val="22"/>
          <w14:ligatures w14:val="none"/>
        </w:rPr>
        <w:t xml:space="preserve"> Resident shall:</w:t>
      </w:r>
    </w:p>
    <w:p w14:paraId="0C6F8BD0" w14:textId="77777777" w:rsidR="00EE440E" w:rsidRPr="00EE440E" w:rsidRDefault="00EE440E" w:rsidP="00EE440E">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lastRenderedPageBreak/>
        <w:t>Keep the Premises in clean, safe, and sanitary condition.</w:t>
      </w:r>
    </w:p>
    <w:p w14:paraId="2E5360BD" w14:textId="77777777" w:rsidR="00EE440E" w:rsidRPr="00EE440E" w:rsidRDefault="00EE440E" w:rsidP="00EE440E">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Promptly report maintenance issues to Owner.</w:t>
      </w:r>
    </w:p>
    <w:p w14:paraId="4FB2F2A6" w14:textId="77777777" w:rsidR="00EE440E" w:rsidRPr="00EE440E" w:rsidRDefault="00EE440E" w:rsidP="00EE440E">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Pay for repairs required due to Resident’s, guests’, or invitees’ negligence, misuse, or damage.</w:t>
      </w:r>
    </w:p>
    <w:p w14:paraId="1F13A8CB" w14:textId="640C4DCB" w:rsidR="00EE440E" w:rsidRPr="00EE440E" w:rsidRDefault="00054455" w:rsidP="00EE440E">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Pay for r</w:t>
      </w:r>
      <w:r w:rsidR="00EE440E" w:rsidRPr="00EE440E">
        <w:rPr>
          <w:rFonts w:ascii="Times New Roman" w:eastAsia="Times New Roman" w:hAnsi="Times New Roman" w:cs="Times New Roman"/>
          <w:kern w:val="0"/>
          <w:sz w:val="22"/>
          <w:szCs w:val="22"/>
          <w14:ligatures w14:val="none"/>
        </w:rPr>
        <w:t>eplace</w:t>
      </w:r>
      <w:r>
        <w:rPr>
          <w:rFonts w:ascii="Times New Roman" w:eastAsia="Times New Roman" w:hAnsi="Times New Roman" w:cs="Times New Roman"/>
          <w:kern w:val="0"/>
          <w:sz w:val="22"/>
          <w:szCs w:val="22"/>
          <w14:ligatures w14:val="none"/>
        </w:rPr>
        <w:t>ment</w:t>
      </w:r>
      <w:r w:rsidR="00EE440E" w:rsidRPr="00EE440E">
        <w:rPr>
          <w:rFonts w:ascii="Times New Roman" w:eastAsia="Times New Roman" w:hAnsi="Times New Roman" w:cs="Times New Roman"/>
          <w:kern w:val="0"/>
          <w:sz w:val="22"/>
          <w:szCs w:val="22"/>
          <w14:ligatures w14:val="none"/>
        </w:rPr>
        <w:t xml:space="preserve"> or repair </w:t>
      </w:r>
      <w:r>
        <w:rPr>
          <w:rFonts w:ascii="Times New Roman" w:eastAsia="Times New Roman" w:hAnsi="Times New Roman" w:cs="Times New Roman"/>
          <w:kern w:val="0"/>
          <w:sz w:val="22"/>
          <w:szCs w:val="22"/>
          <w14:ligatures w14:val="none"/>
        </w:rPr>
        <w:t xml:space="preserve">of </w:t>
      </w:r>
      <w:r w:rsidR="00EE440E" w:rsidRPr="00EE440E">
        <w:rPr>
          <w:rFonts w:ascii="Times New Roman" w:eastAsia="Times New Roman" w:hAnsi="Times New Roman" w:cs="Times New Roman"/>
          <w:kern w:val="0"/>
          <w:sz w:val="22"/>
          <w:szCs w:val="22"/>
          <w14:ligatures w14:val="none"/>
        </w:rPr>
        <w:t xml:space="preserve">broken items caused by Resident (e.g., windows, locks, </w:t>
      </w:r>
      <w:r>
        <w:rPr>
          <w:rFonts w:ascii="Times New Roman" w:eastAsia="Times New Roman" w:hAnsi="Times New Roman" w:cs="Times New Roman"/>
          <w:kern w:val="0"/>
          <w:sz w:val="22"/>
          <w:szCs w:val="22"/>
          <w14:ligatures w14:val="none"/>
        </w:rPr>
        <w:t xml:space="preserve">window </w:t>
      </w:r>
      <w:r w:rsidR="00EE440E" w:rsidRPr="00EE440E">
        <w:rPr>
          <w:rFonts w:ascii="Times New Roman" w:eastAsia="Times New Roman" w:hAnsi="Times New Roman" w:cs="Times New Roman"/>
          <w:kern w:val="0"/>
          <w:sz w:val="22"/>
          <w:szCs w:val="22"/>
          <w14:ligatures w14:val="none"/>
        </w:rPr>
        <w:t>screens, glass, carpet,</w:t>
      </w:r>
      <w:r>
        <w:rPr>
          <w:rFonts w:ascii="Times New Roman" w:eastAsia="Times New Roman" w:hAnsi="Times New Roman" w:cs="Times New Roman"/>
          <w:kern w:val="0"/>
          <w:sz w:val="22"/>
          <w:szCs w:val="22"/>
          <w14:ligatures w14:val="none"/>
        </w:rPr>
        <w:t xml:space="preserve"> disposals,</w:t>
      </w:r>
      <w:r w:rsidR="00EE440E" w:rsidRPr="00EE440E">
        <w:rPr>
          <w:rFonts w:ascii="Times New Roman" w:eastAsia="Times New Roman" w:hAnsi="Times New Roman" w:cs="Times New Roman"/>
          <w:kern w:val="0"/>
          <w:sz w:val="22"/>
          <w:szCs w:val="22"/>
          <w14:ligatures w14:val="none"/>
        </w:rPr>
        <w:t xml:space="preserve"> fixtures) with items of equal quality</w:t>
      </w:r>
      <w:r>
        <w:rPr>
          <w:rFonts w:ascii="Times New Roman" w:eastAsia="Times New Roman" w:hAnsi="Times New Roman" w:cs="Times New Roman"/>
          <w:kern w:val="0"/>
          <w:sz w:val="22"/>
          <w:szCs w:val="22"/>
          <w14:ligatures w14:val="none"/>
        </w:rPr>
        <w:t xml:space="preserve"> if necessary</w:t>
      </w:r>
      <w:r w:rsidR="00EE440E" w:rsidRPr="00EE440E">
        <w:rPr>
          <w:rFonts w:ascii="Times New Roman" w:eastAsia="Times New Roman" w:hAnsi="Times New Roman" w:cs="Times New Roman"/>
          <w:kern w:val="0"/>
          <w:sz w:val="22"/>
          <w:szCs w:val="22"/>
          <w14:ligatures w14:val="none"/>
        </w:rPr>
        <w:t>.</w:t>
      </w:r>
    </w:p>
    <w:p w14:paraId="503F2918" w14:textId="77777777" w:rsidR="00EE440E" w:rsidRPr="00EE440E" w:rsidRDefault="00EE440E" w:rsidP="00EE440E">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Prevent plumbing clogs and pay for removal of stoppages caused by improper disposal of items.</w:t>
      </w:r>
    </w:p>
    <w:p w14:paraId="22186426" w14:textId="77777777" w:rsidR="00EE440E" w:rsidRPr="00EE440E" w:rsidRDefault="00EE440E" w:rsidP="00EE440E">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Replace air conditioning filters regularly to maintain HVAC system efficiency.</w:t>
      </w:r>
    </w:p>
    <w:p w14:paraId="1CC6C4E6" w14:textId="77777777"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Normal wear and tear and damage caused by fire or casualty not attributable to Resident are excepted.</w:t>
      </w:r>
    </w:p>
    <w:p w14:paraId="439D7883" w14:textId="230BD7D1"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6</w:t>
      </w:r>
      <w:r w:rsidRPr="00EE440E">
        <w:rPr>
          <w:rFonts w:ascii="Times New Roman" w:eastAsia="Times New Roman" w:hAnsi="Times New Roman" w:cs="Times New Roman"/>
          <w:b/>
          <w:bCs/>
          <w:kern w:val="0"/>
          <w:sz w:val="22"/>
          <w:szCs w:val="22"/>
          <w14:ligatures w14:val="none"/>
        </w:rPr>
        <w:t>. MOVE-IN CONDITION REPORT</w:t>
      </w:r>
    </w:p>
    <w:p w14:paraId="0B2521BE" w14:textId="77777777"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Resident shall inspect the Premises upon move-in and notify Owner </w:t>
      </w:r>
      <w:r w:rsidRPr="00EE440E">
        <w:rPr>
          <w:rFonts w:ascii="Times New Roman" w:eastAsia="Times New Roman" w:hAnsi="Times New Roman" w:cs="Times New Roman"/>
          <w:b/>
          <w:bCs/>
          <w:kern w:val="0"/>
          <w:sz w:val="22"/>
          <w:szCs w:val="22"/>
          <w14:ligatures w14:val="none"/>
        </w:rPr>
        <w:t>in writing within 48 hours</w:t>
      </w:r>
      <w:r w:rsidRPr="00EE440E">
        <w:rPr>
          <w:rFonts w:ascii="Times New Roman" w:eastAsia="Times New Roman" w:hAnsi="Times New Roman" w:cs="Times New Roman"/>
          <w:kern w:val="0"/>
          <w:sz w:val="22"/>
          <w:szCs w:val="22"/>
          <w14:ligatures w14:val="none"/>
        </w:rPr>
        <w:t xml:space="preserve"> of taking possession of any pre-existing damages or deficiencies. Failure to do so shall be deemed acknowledgment that the Premises were in good condition at move-in.</w:t>
      </w:r>
    </w:p>
    <w:p w14:paraId="4C544A0D" w14:textId="2EC7B69E"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7</w:t>
      </w:r>
      <w:r w:rsidRPr="00EE440E">
        <w:rPr>
          <w:rFonts w:ascii="Times New Roman" w:eastAsia="Times New Roman" w:hAnsi="Times New Roman" w:cs="Times New Roman"/>
          <w:b/>
          <w:bCs/>
          <w:kern w:val="0"/>
          <w:sz w:val="22"/>
          <w:szCs w:val="22"/>
          <w14:ligatures w14:val="none"/>
        </w:rPr>
        <w:t>. WINDOW COVERINGS</w:t>
      </w:r>
    </w:p>
    <w:p w14:paraId="58A9BA66" w14:textId="20F768CB"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Owner provides standard blinds (white exterior appearance required). Resident is responsible for maintaining blinds during tenancy. Damages will be charged to Resident. </w:t>
      </w:r>
      <w:r w:rsidRPr="00EE440E">
        <w:rPr>
          <w:rFonts w:ascii="Times New Roman" w:eastAsia="Times New Roman" w:hAnsi="Times New Roman" w:cs="Times New Roman"/>
          <w:b/>
          <w:bCs/>
          <w:kern w:val="0"/>
          <w:sz w:val="22"/>
          <w:szCs w:val="22"/>
          <w14:ligatures w14:val="none"/>
        </w:rPr>
        <w:t>Sheets, foil,</w:t>
      </w:r>
      <w:r w:rsidR="003B60AF">
        <w:rPr>
          <w:rFonts w:ascii="Times New Roman" w:eastAsia="Times New Roman" w:hAnsi="Times New Roman" w:cs="Times New Roman"/>
          <w:b/>
          <w:bCs/>
          <w:kern w:val="0"/>
          <w:sz w:val="22"/>
          <w:szCs w:val="22"/>
          <w14:ligatures w14:val="none"/>
        </w:rPr>
        <w:t xml:space="preserve"> posters, flags</w:t>
      </w:r>
      <w:r w:rsidRPr="00EE440E">
        <w:rPr>
          <w:rFonts w:ascii="Times New Roman" w:eastAsia="Times New Roman" w:hAnsi="Times New Roman" w:cs="Times New Roman"/>
          <w:b/>
          <w:bCs/>
          <w:kern w:val="0"/>
          <w:sz w:val="22"/>
          <w:szCs w:val="22"/>
          <w14:ligatures w14:val="none"/>
        </w:rPr>
        <w:t xml:space="preserve"> or other makeshift coverings are not permitted.</w:t>
      </w:r>
    </w:p>
    <w:p w14:paraId="33722E05" w14:textId="5577B609"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8</w:t>
      </w:r>
      <w:r w:rsidRPr="00EE440E">
        <w:rPr>
          <w:rFonts w:ascii="Times New Roman" w:eastAsia="Times New Roman" w:hAnsi="Times New Roman" w:cs="Times New Roman"/>
          <w:b/>
          <w:bCs/>
          <w:kern w:val="0"/>
          <w:sz w:val="22"/>
          <w:szCs w:val="22"/>
          <w14:ligatures w14:val="none"/>
        </w:rPr>
        <w:t>. SMOKE DETECTORS</w:t>
      </w:r>
    </w:p>
    <w:p w14:paraId="3E5C35CE" w14:textId="77777777"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The Premises are equipped with a smoke detector that is operational at move-in. Resident shall:</w:t>
      </w:r>
    </w:p>
    <w:p w14:paraId="7288FE51" w14:textId="77777777" w:rsidR="00EE440E" w:rsidRPr="00EE440E" w:rsidRDefault="00EE440E" w:rsidP="00EE440E">
      <w:pPr>
        <w:numPr>
          <w:ilvl w:val="0"/>
          <w:numId w:val="1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Maintain the detector in working condition during tenancy (e.g., replace batteries as needed).</w:t>
      </w:r>
    </w:p>
    <w:p w14:paraId="0C916B81" w14:textId="77777777" w:rsidR="00EE440E" w:rsidRPr="00EE440E" w:rsidRDefault="00EE440E" w:rsidP="00EE440E">
      <w:pPr>
        <w:numPr>
          <w:ilvl w:val="0"/>
          <w:numId w:val="1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Not tamper with, cover, disable, or remove the smoke detector.</w:t>
      </w:r>
      <w:r w:rsidRPr="00EE440E">
        <w:rPr>
          <w:rFonts w:ascii="Times New Roman" w:eastAsia="Times New Roman" w:hAnsi="Times New Roman" w:cs="Times New Roman"/>
          <w:kern w:val="0"/>
          <w:sz w:val="22"/>
          <w:szCs w:val="22"/>
          <w14:ligatures w14:val="none"/>
        </w:rPr>
        <w:br/>
        <w:t>Tampering with safety equipment is a material breach of this Lease and may result in penalties under Florida law.</w:t>
      </w:r>
    </w:p>
    <w:p w14:paraId="468D1F47" w14:textId="5249C3C8" w:rsidR="00EE440E" w:rsidRPr="00EE440E" w:rsidRDefault="00EE440E"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EE440E">
        <w:rPr>
          <w:rFonts w:ascii="Times New Roman" w:eastAsia="Times New Roman" w:hAnsi="Times New Roman" w:cs="Times New Roman"/>
          <w:b/>
          <w:bCs/>
          <w:kern w:val="0"/>
          <w:sz w:val="22"/>
          <w:szCs w:val="22"/>
          <w14:ligatures w14:val="none"/>
        </w:rPr>
        <w:t>1</w:t>
      </w:r>
      <w:r w:rsidR="00EC11A6">
        <w:rPr>
          <w:rFonts w:ascii="Times New Roman" w:eastAsia="Times New Roman" w:hAnsi="Times New Roman" w:cs="Times New Roman"/>
          <w:b/>
          <w:bCs/>
          <w:kern w:val="0"/>
          <w:sz w:val="22"/>
          <w:szCs w:val="22"/>
          <w14:ligatures w14:val="none"/>
        </w:rPr>
        <w:t>9</w:t>
      </w:r>
      <w:r w:rsidRPr="00EE440E">
        <w:rPr>
          <w:rFonts w:ascii="Times New Roman" w:eastAsia="Times New Roman" w:hAnsi="Times New Roman" w:cs="Times New Roman"/>
          <w:b/>
          <w:bCs/>
          <w:kern w:val="0"/>
          <w:sz w:val="22"/>
          <w:szCs w:val="22"/>
          <w14:ligatures w14:val="none"/>
        </w:rPr>
        <w:t>. PARKING &amp; VEHICLES</w:t>
      </w:r>
    </w:p>
    <w:p w14:paraId="2EF5C80D" w14:textId="77777777" w:rsidR="00EE440E" w:rsidRPr="00EE440E" w:rsidRDefault="00EE440E" w:rsidP="00EE440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Parking is limited to </w:t>
      </w:r>
      <w:r w:rsidRPr="00EE440E">
        <w:rPr>
          <w:rFonts w:ascii="Times New Roman" w:eastAsia="Times New Roman" w:hAnsi="Times New Roman" w:cs="Times New Roman"/>
          <w:b/>
          <w:bCs/>
          <w:kern w:val="0"/>
          <w:sz w:val="22"/>
          <w:szCs w:val="22"/>
          <w14:ligatures w14:val="none"/>
        </w:rPr>
        <w:t>passenger vehicles in good operating condition</w:t>
      </w:r>
      <w:r w:rsidRPr="00EE440E">
        <w:rPr>
          <w:rFonts w:ascii="Times New Roman" w:eastAsia="Times New Roman" w:hAnsi="Times New Roman" w:cs="Times New Roman"/>
          <w:kern w:val="0"/>
          <w:sz w:val="22"/>
          <w:szCs w:val="22"/>
          <w14:ligatures w14:val="none"/>
        </w:rPr>
        <w:t>.</w:t>
      </w:r>
    </w:p>
    <w:p w14:paraId="26086BB9" w14:textId="7F4E04B3" w:rsidR="00EE440E" w:rsidRPr="00EE440E" w:rsidRDefault="00EE440E" w:rsidP="00EE440E">
      <w:pPr>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Each leaseholder</w:t>
      </w:r>
      <w:r w:rsidR="00EC11A6">
        <w:rPr>
          <w:rFonts w:ascii="Times New Roman" w:eastAsia="Times New Roman" w:hAnsi="Times New Roman" w:cs="Times New Roman"/>
          <w:kern w:val="0"/>
          <w:sz w:val="22"/>
          <w:szCs w:val="22"/>
          <w14:ligatures w14:val="none"/>
        </w:rPr>
        <w:t xml:space="preserve"> that has a vehicle in their name</w:t>
      </w:r>
      <w:r w:rsidRPr="00EE440E">
        <w:rPr>
          <w:rFonts w:ascii="Times New Roman" w:eastAsia="Times New Roman" w:hAnsi="Times New Roman" w:cs="Times New Roman"/>
          <w:kern w:val="0"/>
          <w:sz w:val="22"/>
          <w:szCs w:val="22"/>
          <w14:ligatures w14:val="none"/>
        </w:rPr>
        <w:t xml:space="preserve"> is permitted </w:t>
      </w:r>
      <w:r w:rsidRPr="00EE440E">
        <w:rPr>
          <w:rFonts w:ascii="Times New Roman" w:eastAsia="Times New Roman" w:hAnsi="Times New Roman" w:cs="Times New Roman"/>
          <w:b/>
          <w:bCs/>
          <w:kern w:val="0"/>
          <w:sz w:val="22"/>
          <w:szCs w:val="22"/>
          <w14:ligatures w14:val="none"/>
        </w:rPr>
        <w:t xml:space="preserve">one </w:t>
      </w:r>
      <w:r w:rsidR="00EC11A6">
        <w:rPr>
          <w:rFonts w:ascii="Times New Roman" w:eastAsia="Times New Roman" w:hAnsi="Times New Roman" w:cs="Times New Roman"/>
          <w:b/>
          <w:bCs/>
          <w:kern w:val="0"/>
          <w:sz w:val="22"/>
          <w:szCs w:val="22"/>
          <w14:ligatures w14:val="none"/>
        </w:rPr>
        <w:t>decal</w:t>
      </w:r>
      <w:r w:rsidRPr="00EE440E">
        <w:rPr>
          <w:rFonts w:ascii="Times New Roman" w:eastAsia="Times New Roman" w:hAnsi="Times New Roman" w:cs="Times New Roman"/>
          <w:kern w:val="0"/>
          <w:sz w:val="22"/>
          <w:szCs w:val="22"/>
          <w14:ligatures w14:val="none"/>
        </w:rPr>
        <w:t>, unless otherwise approved in writing by Owner.</w:t>
      </w:r>
    </w:p>
    <w:p w14:paraId="2C19593F" w14:textId="77777777" w:rsidR="00EE440E" w:rsidRPr="00EE440E" w:rsidRDefault="00EE440E" w:rsidP="00EE440E">
      <w:pPr>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Vehicle repairs or maintenance are not permitted on the Premises.</w:t>
      </w:r>
    </w:p>
    <w:p w14:paraId="638192D6" w14:textId="77777777" w:rsidR="00EE440E" w:rsidRPr="00EE440E" w:rsidRDefault="00EE440E" w:rsidP="00EE440E">
      <w:pPr>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Abandoned vehicles, inoperable vehicles, or those with expired tags may be towed at Resident’s expense.</w:t>
      </w:r>
    </w:p>
    <w:p w14:paraId="7CEB0A7C" w14:textId="77777777" w:rsidR="00EE440E" w:rsidRPr="00EE440E" w:rsidRDefault="00EE440E" w:rsidP="00EE440E">
      <w:pPr>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Boats, trailers, campers, oversized trucks, or other recreational vehicles may only be parked with Owner’s written consent and in designated areas.</w:t>
      </w:r>
    </w:p>
    <w:p w14:paraId="5FFE22B8" w14:textId="77777777" w:rsidR="00EE440E" w:rsidRPr="00EE440E" w:rsidRDefault="00EE440E" w:rsidP="00EE440E">
      <w:pPr>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Sun Bay Apartments uses </w:t>
      </w:r>
      <w:r w:rsidRPr="00EE440E">
        <w:rPr>
          <w:rFonts w:ascii="Times New Roman" w:eastAsia="Times New Roman" w:hAnsi="Times New Roman" w:cs="Times New Roman"/>
          <w:b/>
          <w:bCs/>
          <w:kern w:val="0"/>
          <w:sz w:val="22"/>
          <w:szCs w:val="22"/>
          <w14:ligatures w14:val="none"/>
        </w:rPr>
        <w:t>Roam Towing (24/7)</w:t>
      </w:r>
      <w:r w:rsidRPr="00EE440E">
        <w:rPr>
          <w:rFonts w:ascii="Times New Roman" w:eastAsia="Times New Roman" w:hAnsi="Times New Roman" w:cs="Times New Roman"/>
          <w:kern w:val="0"/>
          <w:sz w:val="22"/>
          <w:szCs w:val="22"/>
          <w14:ligatures w14:val="none"/>
        </w:rPr>
        <w:t>. All vehicles must display a parking decal or guest pass.</w:t>
      </w:r>
    </w:p>
    <w:p w14:paraId="1286236A" w14:textId="77777777" w:rsidR="005E2C2A" w:rsidRDefault="00EE440E" w:rsidP="00EE440E">
      <w:pPr>
        <w:numPr>
          <w:ilvl w:val="1"/>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 xml:space="preserve">Visitor parking passes are required and </w:t>
      </w:r>
      <w:r w:rsidR="005E2C2A">
        <w:rPr>
          <w:rFonts w:ascii="Times New Roman" w:eastAsia="Times New Roman" w:hAnsi="Times New Roman" w:cs="Times New Roman"/>
          <w:kern w:val="0"/>
          <w:sz w:val="22"/>
          <w:szCs w:val="22"/>
          <w14:ligatures w14:val="none"/>
        </w:rPr>
        <w:t>are available at the office.</w:t>
      </w:r>
    </w:p>
    <w:p w14:paraId="70C42B93" w14:textId="48CF422E" w:rsidR="00EE440E" w:rsidRPr="00EE440E" w:rsidRDefault="005E2C2A" w:rsidP="00EE440E">
      <w:pPr>
        <w:numPr>
          <w:ilvl w:val="1"/>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You </w:t>
      </w:r>
      <w:r w:rsidR="00EE440E" w:rsidRPr="00EE440E">
        <w:rPr>
          <w:rFonts w:ascii="Times New Roman" w:eastAsia="Times New Roman" w:hAnsi="Times New Roman" w:cs="Times New Roman"/>
          <w:kern w:val="0"/>
          <w:sz w:val="22"/>
          <w:szCs w:val="22"/>
          <w14:ligatures w14:val="none"/>
        </w:rPr>
        <w:t>may</w:t>
      </w:r>
      <w:r>
        <w:rPr>
          <w:rFonts w:ascii="Times New Roman" w:eastAsia="Times New Roman" w:hAnsi="Times New Roman" w:cs="Times New Roman"/>
          <w:kern w:val="0"/>
          <w:sz w:val="22"/>
          <w:szCs w:val="22"/>
          <w14:ligatures w14:val="none"/>
        </w:rPr>
        <w:t xml:space="preserve"> also </w:t>
      </w:r>
      <w:r w:rsidR="00EE440E" w:rsidRPr="00EE440E">
        <w:rPr>
          <w:rFonts w:ascii="Times New Roman" w:eastAsia="Times New Roman" w:hAnsi="Times New Roman" w:cs="Times New Roman"/>
          <w:kern w:val="0"/>
          <w:sz w:val="22"/>
          <w:szCs w:val="22"/>
          <w14:ligatures w14:val="none"/>
        </w:rPr>
        <w:t>purchase</w:t>
      </w:r>
      <w:r>
        <w:rPr>
          <w:rFonts w:ascii="Times New Roman" w:eastAsia="Times New Roman" w:hAnsi="Times New Roman" w:cs="Times New Roman"/>
          <w:kern w:val="0"/>
          <w:sz w:val="22"/>
          <w:szCs w:val="22"/>
          <w14:ligatures w14:val="none"/>
        </w:rPr>
        <w:t xml:space="preserve"> guest parking spaces</w:t>
      </w:r>
      <w:r w:rsidR="00EE440E" w:rsidRPr="00EE440E">
        <w:rPr>
          <w:rFonts w:ascii="Times New Roman" w:eastAsia="Times New Roman" w:hAnsi="Times New Roman" w:cs="Times New Roman"/>
          <w:kern w:val="0"/>
          <w:sz w:val="22"/>
          <w:szCs w:val="22"/>
          <w14:ligatures w14:val="none"/>
        </w:rPr>
        <w:t xml:space="preserve"> for </w:t>
      </w:r>
      <w:r w:rsidR="00EE440E" w:rsidRPr="00EE440E">
        <w:rPr>
          <w:rFonts w:ascii="Times New Roman" w:eastAsia="Times New Roman" w:hAnsi="Times New Roman" w:cs="Times New Roman"/>
          <w:b/>
          <w:bCs/>
          <w:kern w:val="0"/>
          <w:sz w:val="22"/>
          <w:szCs w:val="22"/>
          <w14:ligatures w14:val="none"/>
        </w:rPr>
        <w:t>$5.00 per 24 hours</w:t>
      </w:r>
      <w:r w:rsidR="00EE440E" w:rsidRPr="00EE440E">
        <w:rPr>
          <w:rFonts w:ascii="Times New Roman" w:eastAsia="Times New Roman" w:hAnsi="Times New Roman" w:cs="Times New Roman"/>
          <w:kern w:val="0"/>
          <w:sz w:val="22"/>
          <w:szCs w:val="22"/>
          <w14:ligatures w14:val="none"/>
        </w:rPr>
        <w:t xml:space="preserve"> in the far west lot</w:t>
      </w:r>
    </w:p>
    <w:p w14:paraId="6AF484C5" w14:textId="77777777" w:rsidR="00CA1A78" w:rsidRDefault="00CA1A78"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p>
    <w:p w14:paraId="77071711" w14:textId="4B17CBDC" w:rsidR="00EE440E" w:rsidRPr="00EE440E" w:rsidRDefault="00EC11A6" w:rsidP="00EE440E">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lastRenderedPageBreak/>
        <w:t>20</w:t>
      </w:r>
      <w:r w:rsidR="00EE440E" w:rsidRPr="00EE440E">
        <w:rPr>
          <w:rFonts w:ascii="Times New Roman" w:eastAsia="Times New Roman" w:hAnsi="Times New Roman" w:cs="Times New Roman"/>
          <w:b/>
          <w:bCs/>
          <w:kern w:val="0"/>
          <w:sz w:val="22"/>
          <w:szCs w:val="22"/>
          <w14:ligatures w14:val="none"/>
        </w:rPr>
        <w:t>. ALTERATIONS</w:t>
      </w:r>
    </w:p>
    <w:p w14:paraId="660CD000" w14:textId="77777777" w:rsidR="00EE440E" w:rsidRPr="00EE440E" w:rsidRDefault="00EE440E" w:rsidP="00EE440E">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EE440E">
        <w:rPr>
          <w:rFonts w:ascii="Times New Roman" w:eastAsia="Times New Roman" w:hAnsi="Times New Roman" w:cs="Times New Roman"/>
          <w:kern w:val="0"/>
          <w:sz w:val="22"/>
          <w:szCs w:val="22"/>
          <w14:ligatures w14:val="none"/>
        </w:rPr>
        <w:t>Resident shall not make alterations, additions, or improvements (including painting, wallpapering, or installing appliances/fixtures) without Owner’s prior written consent. Any approved alterations become the property of Owner upon installation and may not be removed at move-out unless expressly authorized in writing.</w:t>
      </w:r>
    </w:p>
    <w:p w14:paraId="1774E1A1" w14:textId="1DA22EBC" w:rsidR="00C227DF" w:rsidRPr="00C227DF" w:rsidRDefault="00C227DF" w:rsidP="00C227DF">
      <w:pPr>
        <w:pStyle w:val="NormalWeb"/>
        <w:rPr>
          <w:sz w:val="22"/>
          <w:szCs w:val="22"/>
        </w:rPr>
      </w:pPr>
      <w:r w:rsidRPr="00C227DF">
        <w:rPr>
          <w:rStyle w:val="Strong"/>
          <w:rFonts w:eastAsiaTheme="majorEastAsia"/>
          <w:sz w:val="22"/>
          <w:szCs w:val="22"/>
        </w:rPr>
        <w:t>2</w:t>
      </w:r>
      <w:r w:rsidR="00EC11A6">
        <w:rPr>
          <w:rStyle w:val="Strong"/>
          <w:rFonts w:eastAsiaTheme="majorEastAsia"/>
          <w:sz w:val="22"/>
          <w:szCs w:val="22"/>
        </w:rPr>
        <w:t>1</w:t>
      </w:r>
      <w:r w:rsidRPr="00C227DF">
        <w:rPr>
          <w:rStyle w:val="Strong"/>
          <w:rFonts w:eastAsiaTheme="majorEastAsia"/>
          <w:sz w:val="22"/>
          <w:szCs w:val="22"/>
        </w:rPr>
        <w:t>. PERSONAL INJURY.</w:t>
      </w:r>
      <w:r w:rsidRPr="00C227DF">
        <w:rPr>
          <w:sz w:val="22"/>
          <w:szCs w:val="22"/>
        </w:rPr>
        <w:t xml:space="preserve"> </w:t>
      </w:r>
    </w:p>
    <w:p w14:paraId="312D1FF0" w14:textId="33D542EA" w:rsidR="00C227DF" w:rsidRDefault="00C227DF" w:rsidP="00C227DF">
      <w:pPr>
        <w:pStyle w:val="NormalWeb"/>
        <w:numPr>
          <w:ilvl w:val="0"/>
          <w:numId w:val="14"/>
        </w:numPr>
        <w:rPr>
          <w:sz w:val="22"/>
          <w:szCs w:val="22"/>
        </w:rPr>
      </w:pPr>
      <w:r w:rsidRPr="00C227DF">
        <w:rPr>
          <w:sz w:val="22"/>
          <w:szCs w:val="22"/>
        </w:rPr>
        <w:t>Resident agrees to release, indemnify, and hold harmless Owner, its agents, and employees from any claims, damages, or liability for injury or death sustained by Resident, Resident’s guests, or any other person on the property, when such injury or death arises from the actions, negligence, or conduct of Resident, their household members, guests, or invitees.</w:t>
      </w:r>
    </w:p>
    <w:p w14:paraId="7CB2E921" w14:textId="720CD746" w:rsidR="00CA1A78" w:rsidRPr="005E2C2A" w:rsidRDefault="00CA1A78" w:rsidP="00C227DF">
      <w:pPr>
        <w:pStyle w:val="NormalWeb"/>
        <w:numPr>
          <w:ilvl w:val="0"/>
          <w:numId w:val="14"/>
        </w:numPr>
        <w:rPr>
          <w:sz w:val="22"/>
          <w:szCs w:val="22"/>
        </w:rPr>
      </w:pPr>
      <w:r w:rsidRPr="005E2C2A">
        <w:rPr>
          <w:sz w:val="22"/>
          <w:szCs w:val="22"/>
        </w:rPr>
        <w:t>Use of community amenities, including but not limited to the fitness center/gym &amp; pools, is at the sole risk of the Resident and their guests. Owner does not provide supervision, training, or safety monitoring of these facilities, and shall not be liable for any injuries sustained in connection with their use.</w:t>
      </w:r>
    </w:p>
    <w:p w14:paraId="02A3A6F5" w14:textId="5C585F60" w:rsidR="00C227DF" w:rsidRPr="00C227DF" w:rsidRDefault="00C227DF" w:rsidP="00C227DF">
      <w:pPr>
        <w:pStyle w:val="NormalWeb"/>
        <w:rPr>
          <w:sz w:val="22"/>
          <w:szCs w:val="22"/>
        </w:rPr>
      </w:pPr>
      <w:r w:rsidRPr="00C227DF">
        <w:rPr>
          <w:rStyle w:val="Strong"/>
          <w:rFonts w:eastAsiaTheme="majorEastAsia"/>
          <w:sz w:val="22"/>
          <w:szCs w:val="22"/>
        </w:rPr>
        <w:t>2</w:t>
      </w:r>
      <w:r w:rsidR="00EC11A6">
        <w:rPr>
          <w:rStyle w:val="Strong"/>
          <w:rFonts w:eastAsiaTheme="majorEastAsia"/>
          <w:sz w:val="22"/>
          <w:szCs w:val="22"/>
        </w:rPr>
        <w:t>2</w:t>
      </w:r>
      <w:r w:rsidRPr="00C227DF">
        <w:rPr>
          <w:rStyle w:val="Strong"/>
          <w:rFonts w:eastAsiaTheme="majorEastAsia"/>
          <w:sz w:val="22"/>
          <w:szCs w:val="22"/>
        </w:rPr>
        <w:t>. DAMAGE TO PERSONAL PROPERTY.</w:t>
      </w:r>
      <w:r w:rsidRPr="00C227DF">
        <w:rPr>
          <w:sz w:val="22"/>
          <w:szCs w:val="22"/>
        </w:rPr>
        <w:t xml:space="preserve"> </w:t>
      </w:r>
    </w:p>
    <w:p w14:paraId="20AEA0D2" w14:textId="77777777" w:rsidR="003B60AF" w:rsidRDefault="00C227DF" w:rsidP="003B60AF">
      <w:pPr>
        <w:pStyle w:val="NormalWeb"/>
        <w:numPr>
          <w:ilvl w:val="0"/>
          <w:numId w:val="14"/>
        </w:numPr>
        <w:rPr>
          <w:sz w:val="22"/>
          <w:szCs w:val="22"/>
        </w:rPr>
      </w:pPr>
      <w:r w:rsidRPr="00C227DF">
        <w:rPr>
          <w:sz w:val="22"/>
          <w:szCs w:val="22"/>
        </w:rPr>
        <w:t xml:space="preserve">All personal property brought onto the premises by Resident or their guests is at Resident’s sole risk. Resident is responsible for obtaining renter’s insurance to protect their belongings. </w:t>
      </w:r>
    </w:p>
    <w:p w14:paraId="2B2F0E55" w14:textId="3CDDB67D" w:rsidR="00C227DF" w:rsidRPr="00C227DF" w:rsidRDefault="00C227DF" w:rsidP="003B60AF">
      <w:pPr>
        <w:pStyle w:val="NormalWeb"/>
        <w:numPr>
          <w:ilvl w:val="0"/>
          <w:numId w:val="14"/>
        </w:numPr>
        <w:rPr>
          <w:sz w:val="22"/>
          <w:szCs w:val="22"/>
        </w:rPr>
      </w:pPr>
      <w:r w:rsidRPr="00C227DF">
        <w:rPr>
          <w:sz w:val="22"/>
          <w:szCs w:val="22"/>
        </w:rPr>
        <w:t>Owner does not provide coverage and is not responsible for loss or damage, including fire, theft, water damage, or other casualty, unless directly caused by Owner’s negligence. “Casualty” includes natural disasters, civil disturbances, or other events beyond Owner’s control.</w:t>
      </w:r>
    </w:p>
    <w:p w14:paraId="117805BD" w14:textId="231DF741" w:rsidR="00C227DF" w:rsidRPr="00C227DF" w:rsidRDefault="00C227DF" w:rsidP="00C227DF">
      <w:pPr>
        <w:pStyle w:val="NormalWeb"/>
        <w:rPr>
          <w:sz w:val="22"/>
          <w:szCs w:val="22"/>
        </w:rPr>
      </w:pPr>
      <w:r w:rsidRPr="00C227DF">
        <w:rPr>
          <w:rStyle w:val="Strong"/>
          <w:rFonts w:eastAsiaTheme="majorEastAsia"/>
          <w:sz w:val="22"/>
          <w:szCs w:val="22"/>
        </w:rPr>
        <w:t>2</w:t>
      </w:r>
      <w:r w:rsidR="00EC11A6">
        <w:rPr>
          <w:rStyle w:val="Strong"/>
          <w:rFonts w:eastAsiaTheme="majorEastAsia"/>
          <w:sz w:val="22"/>
          <w:szCs w:val="22"/>
        </w:rPr>
        <w:t>3</w:t>
      </w:r>
      <w:r w:rsidRPr="00C227DF">
        <w:rPr>
          <w:rStyle w:val="Strong"/>
          <w:rFonts w:eastAsiaTheme="majorEastAsia"/>
          <w:sz w:val="22"/>
          <w:szCs w:val="22"/>
        </w:rPr>
        <w:t>. DAMAGE TO UNIT OR EQUIPMENT.</w:t>
      </w:r>
      <w:r w:rsidRPr="00C227DF">
        <w:rPr>
          <w:sz w:val="22"/>
          <w:szCs w:val="22"/>
        </w:rPr>
        <w:t xml:space="preserve"> </w:t>
      </w:r>
    </w:p>
    <w:p w14:paraId="05AE1CFC" w14:textId="77777777" w:rsidR="003B60AF" w:rsidRDefault="00C227DF" w:rsidP="003B60AF">
      <w:pPr>
        <w:pStyle w:val="NormalWeb"/>
        <w:numPr>
          <w:ilvl w:val="0"/>
          <w:numId w:val="15"/>
        </w:numPr>
        <w:rPr>
          <w:sz w:val="22"/>
          <w:szCs w:val="22"/>
        </w:rPr>
      </w:pPr>
      <w:r w:rsidRPr="00C227DF">
        <w:rPr>
          <w:sz w:val="22"/>
          <w:szCs w:val="22"/>
        </w:rPr>
        <w:t xml:space="preserve">Resident must promptly notify Owner of any damage, equipment failure, or utility issues. Owner will make necessary repairs within a reasonable timeframe. </w:t>
      </w:r>
    </w:p>
    <w:p w14:paraId="4745AC0B" w14:textId="438FFB72" w:rsidR="00C227DF" w:rsidRPr="00C227DF" w:rsidRDefault="00C227DF" w:rsidP="003B60AF">
      <w:pPr>
        <w:pStyle w:val="NormalWeb"/>
        <w:numPr>
          <w:ilvl w:val="0"/>
          <w:numId w:val="15"/>
        </w:numPr>
        <w:rPr>
          <w:sz w:val="22"/>
          <w:szCs w:val="22"/>
        </w:rPr>
      </w:pPr>
      <w:r w:rsidRPr="00C227DF">
        <w:rPr>
          <w:sz w:val="22"/>
          <w:szCs w:val="22"/>
        </w:rPr>
        <w:t>Rent will not be withheld or reduced during these periods.</w:t>
      </w:r>
    </w:p>
    <w:p w14:paraId="1E798380" w14:textId="42ED73DF" w:rsidR="00C227DF" w:rsidRPr="00C227DF" w:rsidRDefault="00C227DF" w:rsidP="00C227DF">
      <w:pPr>
        <w:pStyle w:val="NormalWeb"/>
        <w:rPr>
          <w:sz w:val="22"/>
          <w:szCs w:val="22"/>
        </w:rPr>
      </w:pPr>
      <w:r w:rsidRPr="00C227DF">
        <w:rPr>
          <w:rStyle w:val="Strong"/>
          <w:rFonts w:eastAsiaTheme="majorEastAsia"/>
          <w:sz w:val="22"/>
          <w:szCs w:val="22"/>
        </w:rPr>
        <w:t>2</w:t>
      </w:r>
      <w:r w:rsidR="00EC11A6">
        <w:rPr>
          <w:rStyle w:val="Strong"/>
          <w:rFonts w:eastAsiaTheme="majorEastAsia"/>
          <w:sz w:val="22"/>
          <w:szCs w:val="22"/>
        </w:rPr>
        <w:t>4</w:t>
      </w:r>
      <w:r w:rsidRPr="00C227DF">
        <w:rPr>
          <w:rStyle w:val="Strong"/>
          <w:rFonts w:eastAsiaTheme="majorEastAsia"/>
          <w:sz w:val="22"/>
          <w:szCs w:val="22"/>
        </w:rPr>
        <w:t>. SURRENDER OF PREMISES.</w:t>
      </w:r>
      <w:r w:rsidRPr="00C227DF">
        <w:rPr>
          <w:sz w:val="22"/>
          <w:szCs w:val="22"/>
        </w:rPr>
        <w:t xml:space="preserve"> </w:t>
      </w:r>
    </w:p>
    <w:p w14:paraId="3B79FE07" w14:textId="77777777" w:rsidR="003B60AF" w:rsidRDefault="00C227DF" w:rsidP="003B60AF">
      <w:pPr>
        <w:pStyle w:val="NormalWeb"/>
        <w:numPr>
          <w:ilvl w:val="0"/>
          <w:numId w:val="16"/>
        </w:numPr>
        <w:rPr>
          <w:sz w:val="22"/>
          <w:szCs w:val="22"/>
        </w:rPr>
      </w:pPr>
      <w:r w:rsidRPr="00C227DF">
        <w:rPr>
          <w:sz w:val="22"/>
          <w:szCs w:val="22"/>
        </w:rPr>
        <w:t xml:space="preserve">At lease end, Resident must vacate the apartment and return it in clean, good condition, except for normal wear and tear. </w:t>
      </w:r>
    </w:p>
    <w:p w14:paraId="56E601AE" w14:textId="544D7B24" w:rsidR="00C227DF" w:rsidRPr="00C227DF" w:rsidRDefault="00C227DF" w:rsidP="003B60AF">
      <w:pPr>
        <w:pStyle w:val="NormalWeb"/>
        <w:numPr>
          <w:ilvl w:val="0"/>
          <w:numId w:val="16"/>
        </w:numPr>
        <w:rPr>
          <w:sz w:val="22"/>
          <w:szCs w:val="22"/>
        </w:rPr>
      </w:pPr>
      <w:r w:rsidRPr="00C227DF">
        <w:rPr>
          <w:sz w:val="22"/>
          <w:szCs w:val="22"/>
        </w:rPr>
        <w:t>If Resident fails to vacate, Owner may charge double rent plus any costs incurred due to delayed occupancy by a new tenant.</w:t>
      </w:r>
    </w:p>
    <w:p w14:paraId="13CCE3A8" w14:textId="7FC9831B" w:rsidR="00C227DF" w:rsidRPr="00C227DF" w:rsidRDefault="00C227DF" w:rsidP="00C227DF">
      <w:pPr>
        <w:pStyle w:val="NormalWeb"/>
        <w:rPr>
          <w:sz w:val="22"/>
          <w:szCs w:val="22"/>
        </w:rPr>
      </w:pPr>
      <w:r w:rsidRPr="00C227DF">
        <w:rPr>
          <w:rStyle w:val="Strong"/>
          <w:rFonts w:eastAsiaTheme="majorEastAsia"/>
          <w:sz w:val="22"/>
          <w:szCs w:val="22"/>
        </w:rPr>
        <w:t>2</w:t>
      </w:r>
      <w:r w:rsidR="00EC11A6">
        <w:rPr>
          <w:rStyle w:val="Strong"/>
          <w:rFonts w:eastAsiaTheme="majorEastAsia"/>
          <w:sz w:val="22"/>
          <w:szCs w:val="22"/>
        </w:rPr>
        <w:t>5</w:t>
      </w:r>
      <w:r w:rsidRPr="00C227DF">
        <w:rPr>
          <w:rStyle w:val="Strong"/>
          <w:rFonts w:eastAsiaTheme="majorEastAsia"/>
          <w:sz w:val="22"/>
          <w:szCs w:val="22"/>
        </w:rPr>
        <w:t>. PETS.</w:t>
      </w:r>
      <w:r w:rsidRPr="00C227DF">
        <w:rPr>
          <w:sz w:val="22"/>
          <w:szCs w:val="22"/>
        </w:rPr>
        <w:t xml:space="preserve"> </w:t>
      </w:r>
    </w:p>
    <w:p w14:paraId="4D166AF3" w14:textId="77777777" w:rsidR="003B60AF" w:rsidRDefault="00C227DF" w:rsidP="003B60AF">
      <w:pPr>
        <w:pStyle w:val="NormalWeb"/>
        <w:numPr>
          <w:ilvl w:val="0"/>
          <w:numId w:val="17"/>
        </w:numPr>
        <w:rPr>
          <w:sz w:val="22"/>
          <w:szCs w:val="22"/>
        </w:rPr>
      </w:pPr>
      <w:r w:rsidRPr="00C227DF">
        <w:rPr>
          <w:sz w:val="22"/>
          <w:szCs w:val="22"/>
        </w:rPr>
        <w:t xml:space="preserve">Pets are not allowed without a signed Pet Agreement. Restrictions on type, breed, age, and weight apply. </w:t>
      </w:r>
    </w:p>
    <w:p w14:paraId="76546E46" w14:textId="77777777" w:rsidR="003B60AF" w:rsidRDefault="00C227DF" w:rsidP="003B60AF">
      <w:pPr>
        <w:pStyle w:val="NormalWeb"/>
        <w:numPr>
          <w:ilvl w:val="0"/>
          <w:numId w:val="17"/>
        </w:numPr>
        <w:rPr>
          <w:sz w:val="22"/>
          <w:szCs w:val="22"/>
        </w:rPr>
      </w:pPr>
      <w:r w:rsidRPr="00C227DF">
        <w:rPr>
          <w:sz w:val="22"/>
          <w:szCs w:val="22"/>
        </w:rPr>
        <w:t>Unauthorized animals, including visiting pets, are prohibited and considered a material lease violation. Violations may result in eviction or a $500 non-refundable fee,</w:t>
      </w:r>
      <w:r w:rsidR="003B60AF">
        <w:rPr>
          <w:sz w:val="22"/>
          <w:szCs w:val="22"/>
        </w:rPr>
        <w:t xml:space="preserve"> in addition to any required pet fees</w:t>
      </w:r>
      <w:r w:rsidRPr="00C227DF">
        <w:rPr>
          <w:sz w:val="22"/>
          <w:szCs w:val="22"/>
        </w:rPr>
        <w:t xml:space="preserve"> at Owner’s discretion. </w:t>
      </w:r>
    </w:p>
    <w:p w14:paraId="50DB4853" w14:textId="7011CF8E" w:rsidR="00C227DF" w:rsidRPr="00C227DF" w:rsidRDefault="00C227DF" w:rsidP="003B60AF">
      <w:pPr>
        <w:pStyle w:val="NormalWeb"/>
        <w:numPr>
          <w:ilvl w:val="0"/>
          <w:numId w:val="17"/>
        </w:numPr>
        <w:rPr>
          <w:sz w:val="22"/>
          <w:szCs w:val="22"/>
        </w:rPr>
      </w:pPr>
      <w:r w:rsidRPr="00C227DF">
        <w:rPr>
          <w:sz w:val="22"/>
          <w:szCs w:val="22"/>
        </w:rPr>
        <w:t>Service animals and emotional support animals are permitted in accordance with Florida law and the Americans with Disabilities Act. Approved accommodations require completion of a Pet Agreement and a Request to Accommodate.</w:t>
      </w:r>
    </w:p>
    <w:p w14:paraId="43C8C5B3" w14:textId="4FFB3B94" w:rsidR="00C227DF" w:rsidRPr="00C227DF" w:rsidRDefault="00C227DF" w:rsidP="00C227DF">
      <w:pPr>
        <w:pStyle w:val="NormalWeb"/>
        <w:rPr>
          <w:sz w:val="22"/>
          <w:szCs w:val="22"/>
        </w:rPr>
      </w:pPr>
      <w:r w:rsidRPr="00C227DF">
        <w:rPr>
          <w:rStyle w:val="Strong"/>
          <w:rFonts w:eastAsiaTheme="majorEastAsia"/>
          <w:sz w:val="22"/>
          <w:szCs w:val="22"/>
        </w:rPr>
        <w:lastRenderedPageBreak/>
        <w:t>2</w:t>
      </w:r>
      <w:r w:rsidR="00EC11A6">
        <w:rPr>
          <w:rStyle w:val="Strong"/>
          <w:rFonts w:eastAsiaTheme="majorEastAsia"/>
          <w:sz w:val="22"/>
          <w:szCs w:val="22"/>
        </w:rPr>
        <w:t>6</w:t>
      </w:r>
      <w:r w:rsidRPr="00C227DF">
        <w:rPr>
          <w:rStyle w:val="Strong"/>
          <w:rFonts w:eastAsiaTheme="majorEastAsia"/>
          <w:sz w:val="22"/>
          <w:szCs w:val="22"/>
        </w:rPr>
        <w:t>. SUBORDINATION.</w:t>
      </w:r>
      <w:r w:rsidRPr="00C227DF">
        <w:rPr>
          <w:sz w:val="22"/>
          <w:szCs w:val="22"/>
        </w:rPr>
        <w:t xml:space="preserve"> </w:t>
      </w:r>
    </w:p>
    <w:p w14:paraId="0772895F" w14:textId="364658C8" w:rsidR="00C227DF" w:rsidRPr="00C227DF" w:rsidRDefault="00C227DF" w:rsidP="00C227DF">
      <w:pPr>
        <w:pStyle w:val="NormalWeb"/>
        <w:rPr>
          <w:sz w:val="22"/>
          <w:szCs w:val="22"/>
        </w:rPr>
      </w:pPr>
      <w:r w:rsidRPr="00C227DF">
        <w:rPr>
          <w:sz w:val="22"/>
          <w:szCs w:val="22"/>
        </w:rPr>
        <w:t>This Lease is subject and subordinate to any existing or future mortgage or financing secured against the property.</w:t>
      </w:r>
    </w:p>
    <w:p w14:paraId="4A21D496" w14:textId="7578ACD3" w:rsidR="00C227DF" w:rsidRPr="00C227DF" w:rsidRDefault="00C227DF" w:rsidP="00C227DF">
      <w:pPr>
        <w:pStyle w:val="NormalWeb"/>
        <w:rPr>
          <w:sz w:val="22"/>
          <w:szCs w:val="22"/>
        </w:rPr>
      </w:pPr>
      <w:r w:rsidRPr="00C227DF">
        <w:rPr>
          <w:rStyle w:val="Strong"/>
          <w:rFonts w:eastAsiaTheme="majorEastAsia"/>
          <w:sz w:val="22"/>
          <w:szCs w:val="22"/>
        </w:rPr>
        <w:t>2</w:t>
      </w:r>
      <w:r w:rsidR="00EC11A6">
        <w:rPr>
          <w:rStyle w:val="Strong"/>
          <w:rFonts w:eastAsiaTheme="majorEastAsia"/>
          <w:sz w:val="22"/>
          <w:szCs w:val="22"/>
        </w:rPr>
        <w:t>7</w:t>
      </w:r>
      <w:r w:rsidRPr="00C227DF">
        <w:rPr>
          <w:rStyle w:val="Strong"/>
          <w:rFonts w:eastAsiaTheme="majorEastAsia"/>
          <w:sz w:val="22"/>
          <w:szCs w:val="22"/>
        </w:rPr>
        <w:t>. STORAGE.</w:t>
      </w:r>
      <w:r w:rsidRPr="00C227DF">
        <w:rPr>
          <w:sz w:val="22"/>
          <w:szCs w:val="22"/>
        </w:rPr>
        <w:t xml:space="preserve"> </w:t>
      </w:r>
    </w:p>
    <w:p w14:paraId="500CC698" w14:textId="62CDC7E4" w:rsidR="00C227DF" w:rsidRPr="00C227DF" w:rsidRDefault="00C227DF" w:rsidP="00C227DF">
      <w:pPr>
        <w:pStyle w:val="NormalWeb"/>
        <w:rPr>
          <w:sz w:val="22"/>
          <w:szCs w:val="22"/>
        </w:rPr>
      </w:pPr>
      <w:r w:rsidRPr="00C227DF">
        <w:rPr>
          <w:sz w:val="22"/>
          <w:szCs w:val="22"/>
        </w:rPr>
        <w:t xml:space="preserve">Hallways, stairwells, and other common areas may not be used for storage. Balconies and patios may only contain outdoor furniture and plants. Any items deemed unsafe, unsightly, or inappropriate by Owner may be removed without notice. </w:t>
      </w:r>
    </w:p>
    <w:p w14:paraId="0FE4E1C5" w14:textId="1A57B7E1" w:rsidR="00C227DF" w:rsidRPr="00C227DF" w:rsidRDefault="00C227DF" w:rsidP="00C227DF">
      <w:pPr>
        <w:pStyle w:val="NormalWeb"/>
        <w:rPr>
          <w:sz w:val="22"/>
          <w:szCs w:val="22"/>
        </w:rPr>
      </w:pPr>
      <w:r w:rsidRPr="00C227DF">
        <w:rPr>
          <w:rStyle w:val="Strong"/>
          <w:rFonts w:eastAsiaTheme="majorEastAsia"/>
          <w:sz w:val="22"/>
          <w:szCs w:val="22"/>
        </w:rPr>
        <w:t>2</w:t>
      </w:r>
      <w:r w:rsidR="00CA1A78">
        <w:rPr>
          <w:rStyle w:val="Strong"/>
          <w:rFonts w:eastAsiaTheme="majorEastAsia"/>
          <w:sz w:val="22"/>
          <w:szCs w:val="22"/>
        </w:rPr>
        <w:t>8</w:t>
      </w:r>
      <w:r w:rsidRPr="00C227DF">
        <w:rPr>
          <w:rStyle w:val="Strong"/>
          <w:rFonts w:eastAsiaTheme="majorEastAsia"/>
          <w:sz w:val="22"/>
          <w:szCs w:val="22"/>
        </w:rPr>
        <w:t>. NOTICES.</w:t>
      </w:r>
      <w:r w:rsidRPr="00C227DF">
        <w:rPr>
          <w:sz w:val="22"/>
          <w:szCs w:val="22"/>
        </w:rPr>
        <w:t xml:space="preserve"> </w:t>
      </w:r>
    </w:p>
    <w:p w14:paraId="152BA131" w14:textId="42ADA39B" w:rsidR="00C227DF" w:rsidRPr="00C227DF" w:rsidRDefault="00C227DF" w:rsidP="00C227DF">
      <w:pPr>
        <w:pStyle w:val="NormalWeb"/>
        <w:rPr>
          <w:sz w:val="22"/>
          <w:szCs w:val="22"/>
        </w:rPr>
      </w:pPr>
      <w:r w:rsidRPr="00C227DF">
        <w:rPr>
          <w:sz w:val="22"/>
          <w:szCs w:val="22"/>
        </w:rPr>
        <w:t>All notices required under this Lease or by law</w:t>
      </w:r>
      <w:r w:rsidR="003B60AF">
        <w:rPr>
          <w:sz w:val="22"/>
          <w:szCs w:val="22"/>
        </w:rPr>
        <w:t xml:space="preserve"> to be given by owner or resident</w:t>
      </w:r>
      <w:r w:rsidRPr="00C227DF">
        <w:rPr>
          <w:sz w:val="22"/>
          <w:szCs w:val="22"/>
        </w:rPr>
        <w:t xml:space="preserve"> shall be delivered to the addresses provided in the Lease Agreement, either in person or by posting at the apartment.</w:t>
      </w:r>
    </w:p>
    <w:p w14:paraId="11C0F4C4" w14:textId="58A55F76" w:rsidR="00C227DF" w:rsidRPr="00C227DF" w:rsidRDefault="00C227DF" w:rsidP="00C227DF">
      <w:pPr>
        <w:pStyle w:val="NormalWeb"/>
        <w:rPr>
          <w:sz w:val="22"/>
          <w:szCs w:val="22"/>
        </w:rPr>
      </w:pPr>
      <w:r w:rsidRPr="00C227DF">
        <w:rPr>
          <w:rStyle w:val="Strong"/>
          <w:rFonts w:eastAsiaTheme="majorEastAsia"/>
          <w:sz w:val="22"/>
          <w:szCs w:val="22"/>
        </w:rPr>
        <w:t>2</w:t>
      </w:r>
      <w:r w:rsidR="00CA1A78">
        <w:rPr>
          <w:rStyle w:val="Strong"/>
          <w:rFonts w:eastAsiaTheme="majorEastAsia"/>
          <w:sz w:val="22"/>
          <w:szCs w:val="22"/>
        </w:rPr>
        <w:t>9</w:t>
      </w:r>
      <w:r w:rsidRPr="00C227DF">
        <w:rPr>
          <w:rStyle w:val="Strong"/>
          <w:rFonts w:eastAsiaTheme="majorEastAsia"/>
          <w:sz w:val="22"/>
          <w:szCs w:val="22"/>
        </w:rPr>
        <w:t>. ABANDONMENT.</w:t>
      </w:r>
      <w:r w:rsidRPr="00C227DF">
        <w:rPr>
          <w:sz w:val="22"/>
          <w:szCs w:val="22"/>
        </w:rPr>
        <w:t xml:space="preserve"> </w:t>
      </w:r>
    </w:p>
    <w:p w14:paraId="6156C640" w14:textId="77777777" w:rsidR="003B60AF" w:rsidRDefault="00C227DF" w:rsidP="003B60AF">
      <w:pPr>
        <w:pStyle w:val="NormalWeb"/>
        <w:numPr>
          <w:ilvl w:val="0"/>
          <w:numId w:val="18"/>
        </w:numPr>
        <w:rPr>
          <w:sz w:val="22"/>
          <w:szCs w:val="22"/>
        </w:rPr>
      </w:pPr>
      <w:r w:rsidRPr="00C227DF">
        <w:rPr>
          <w:sz w:val="22"/>
          <w:szCs w:val="22"/>
        </w:rPr>
        <w:t xml:space="preserve">If the apartment is vacant for 15 days or more, rent is unpaid, and Resident has not provided written notice of absence, Owner may presume abandonment and take possession. </w:t>
      </w:r>
    </w:p>
    <w:p w14:paraId="45D3A4D3" w14:textId="31B3FF52" w:rsidR="00C227DF" w:rsidRPr="00C227DF" w:rsidRDefault="00C227DF" w:rsidP="003B60AF">
      <w:pPr>
        <w:pStyle w:val="NormalWeb"/>
        <w:numPr>
          <w:ilvl w:val="0"/>
          <w:numId w:val="18"/>
        </w:numPr>
        <w:rPr>
          <w:sz w:val="22"/>
          <w:szCs w:val="22"/>
        </w:rPr>
      </w:pPr>
      <w:r w:rsidRPr="00C227DF">
        <w:rPr>
          <w:sz w:val="22"/>
          <w:szCs w:val="22"/>
        </w:rPr>
        <w:t>Personal property left in the apartment will be stored for up to 15 days at Resident’s expense. After this period, ownership of items transfers to Owner.</w:t>
      </w:r>
    </w:p>
    <w:p w14:paraId="2A1AD33C" w14:textId="7B899B6E" w:rsidR="00C227DF" w:rsidRPr="00C227DF" w:rsidRDefault="00CA1A78" w:rsidP="00C227DF">
      <w:pPr>
        <w:pStyle w:val="NormalWeb"/>
        <w:rPr>
          <w:sz w:val="22"/>
          <w:szCs w:val="22"/>
        </w:rPr>
      </w:pPr>
      <w:r>
        <w:rPr>
          <w:rStyle w:val="Strong"/>
          <w:rFonts w:eastAsiaTheme="majorEastAsia"/>
          <w:sz w:val="22"/>
          <w:szCs w:val="22"/>
        </w:rPr>
        <w:t>30</w:t>
      </w:r>
      <w:r w:rsidR="00C227DF" w:rsidRPr="00C227DF">
        <w:rPr>
          <w:rStyle w:val="Strong"/>
          <w:rFonts w:eastAsiaTheme="majorEastAsia"/>
          <w:sz w:val="22"/>
          <w:szCs w:val="22"/>
        </w:rPr>
        <w:t>. GUARANTEE OF PAYMENT.</w:t>
      </w:r>
      <w:r w:rsidR="00C227DF" w:rsidRPr="00C227DF">
        <w:rPr>
          <w:sz w:val="22"/>
          <w:szCs w:val="22"/>
        </w:rPr>
        <w:t xml:space="preserve"> </w:t>
      </w:r>
    </w:p>
    <w:p w14:paraId="63670C31" w14:textId="571B26E4" w:rsidR="00C227DF" w:rsidRDefault="00EC11A6" w:rsidP="00C227DF">
      <w:pPr>
        <w:pStyle w:val="NormalWeb"/>
        <w:rPr>
          <w:sz w:val="22"/>
          <w:szCs w:val="22"/>
        </w:rPr>
      </w:pPr>
      <w:r w:rsidRPr="00EC11A6">
        <w:rPr>
          <w:b/>
          <w:bCs/>
          <w:sz w:val="22"/>
          <w:szCs w:val="22"/>
        </w:rPr>
        <w:t>**Applicable to Full-Time UF Students</w:t>
      </w:r>
      <w:r>
        <w:rPr>
          <w:sz w:val="22"/>
          <w:szCs w:val="22"/>
        </w:rPr>
        <w:t xml:space="preserve">.  </w:t>
      </w:r>
      <w:r w:rsidR="00C227DF" w:rsidRPr="00C227DF">
        <w:rPr>
          <w:sz w:val="22"/>
          <w:szCs w:val="22"/>
        </w:rPr>
        <w:t>If Resident does not have verifiable full-time employment or sufficient credit history, Owner may require a notarized guaranty of payment by a parent, guardian, or other approved co-signer. Resident is responsible for all attorney’s fees and court costs incurred in enforcing this Lease, including appeals and post-judgment collection. Any legal action will be brought in Alachua County, Florida.</w:t>
      </w:r>
    </w:p>
    <w:p w14:paraId="30BA02E1" w14:textId="1193B175" w:rsidR="00C227DF" w:rsidRPr="00C227DF" w:rsidRDefault="00C227DF" w:rsidP="00C227DF">
      <w:pPr>
        <w:pStyle w:val="NormalWeb"/>
        <w:rPr>
          <w:sz w:val="22"/>
          <w:szCs w:val="22"/>
        </w:rPr>
      </w:pPr>
      <w:r w:rsidRPr="00C227DF">
        <w:rPr>
          <w:rStyle w:val="Strong"/>
          <w:rFonts w:eastAsiaTheme="majorEastAsia"/>
          <w:sz w:val="22"/>
          <w:szCs w:val="22"/>
        </w:rPr>
        <w:t>3</w:t>
      </w:r>
      <w:r w:rsidR="00CA1A78">
        <w:rPr>
          <w:rStyle w:val="Strong"/>
          <w:rFonts w:eastAsiaTheme="majorEastAsia"/>
          <w:sz w:val="22"/>
          <w:szCs w:val="22"/>
        </w:rPr>
        <w:t>1</w:t>
      </w:r>
      <w:r w:rsidRPr="00C227DF">
        <w:rPr>
          <w:rStyle w:val="Strong"/>
          <w:rFonts w:eastAsiaTheme="majorEastAsia"/>
          <w:sz w:val="22"/>
          <w:szCs w:val="22"/>
        </w:rPr>
        <w:t>. RADON.</w:t>
      </w:r>
      <w:r w:rsidRPr="00C227DF">
        <w:rPr>
          <w:sz w:val="22"/>
          <w:szCs w:val="22"/>
        </w:rPr>
        <w:t xml:space="preserve"> </w:t>
      </w:r>
    </w:p>
    <w:p w14:paraId="34B46802" w14:textId="5B4CEA01" w:rsidR="00C227DF" w:rsidRPr="00C227DF" w:rsidRDefault="00C227DF" w:rsidP="00C227DF">
      <w:pPr>
        <w:pStyle w:val="NormalWeb"/>
        <w:rPr>
          <w:sz w:val="22"/>
          <w:szCs w:val="22"/>
        </w:rPr>
      </w:pPr>
      <w:r w:rsidRPr="00C227DF">
        <w:rPr>
          <w:sz w:val="22"/>
          <w:szCs w:val="22"/>
        </w:rPr>
        <w:t>Radon is a naturally occurring radioactive gas that, when accumulated indoors at high levels, may pose health risks with long-term exposure. Elevated levels of radon have been found in some Florida buildings. For more information about radon and testing, contact your local County Health Department.</w:t>
      </w:r>
    </w:p>
    <w:p w14:paraId="74C664B7" w14:textId="593963D8" w:rsidR="00C227DF" w:rsidRPr="00C227DF" w:rsidRDefault="00C227DF" w:rsidP="00C227DF">
      <w:pPr>
        <w:pStyle w:val="NormalWeb"/>
        <w:rPr>
          <w:sz w:val="22"/>
          <w:szCs w:val="22"/>
        </w:rPr>
      </w:pPr>
      <w:r w:rsidRPr="00C227DF">
        <w:rPr>
          <w:rStyle w:val="Strong"/>
          <w:rFonts w:eastAsiaTheme="majorEastAsia"/>
          <w:sz w:val="22"/>
          <w:szCs w:val="22"/>
        </w:rPr>
        <w:t>3</w:t>
      </w:r>
      <w:r w:rsidR="00CA1A78">
        <w:rPr>
          <w:rStyle w:val="Strong"/>
          <w:rFonts w:eastAsiaTheme="majorEastAsia"/>
          <w:sz w:val="22"/>
          <w:szCs w:val="22"/>
        </w:rPr>
        <w:t>2</w:t>
      </w:r>
      <w:r w:rsidRPr="00C227DF">
        <w:rPr>
          <w:rStyle w:val="Strong"/>
          <w:rFonts w:eastAsiaTheme="majorEastAsia"/>
          <w:sz w:val="22"/>
          <w:szCs w:val="22"/>
        </w:rPr>
        <w:t>. LEAD-BASED PAINT.</w:t>
      </w:r>
      <w:r w:rsidRPr="00C227DF">
        <w:rPr>
          <w:sz w:val="22"/>
          <w:szCs w:val="22"/>
        </w:rPr>
        <w:t xml:space="preserve"> </w:t>
      </w:r>
    </w:p>
    <w:p w14:paraId="0806F5FD" w14:textId="6B0D3565" w:rsidR="00C227DF" w:rsidRPr="00C227DF" w:rsidRDefault="00C227DF" w:rsidP="00C227DF">
      <w:pPr>
        <w:pStyle w:val="NormalWeb"/>
        <w:rPr>
          <w:sz w:val="22"/>
          <w:szCs w:val="22"/>
        </w:rPr>
      </w:pPr>
      <w:r w:rsidRPr="00C227DF">
        <w:rPr>
          <w:sz w:val="22"/>
          <w:szCs w:val="22"/>
        </w:rPr>
        <w:t>Residents of properties built before 1978 are hereby notified that such properties may contain lead-based paint. Lead exposure is especially harmful to young children and pregnant women and may cause serious health issues.</w:t>
      </w:r>
    </w:p>
    <w:p w14:paraId="3B40594A" w14:textId="7B1E0E4E" w:rsidR="00C227DF" w:rsidRPr="00C227DF" w:rsidRDefault="00C227DF" w:rsidP="00C227DF">
      <w:pPr>
        <w:pStyle w:val="NormalWeb"/>
        <w:rPr>
          <w:sz w:val="22"/>
          <w:szCs w:val="22"/>
        </w:rPr>
      </w:pPr>
      <w:r w:rsidRPr="00C227DF">
        <w:rPr>
          <w:rStyle w:val="Strong"/>
          <w:rFonts w:eastAsiaTheme="majorEastAsia"/>
          <w:sz w:val="22"/>
          <w:szCs w:val="22"/>
        </w:rPr>
        <w:t>3</w:t>
      </w:r>
      <w:r w:rsidR="00CA1A78">
        <w:rPr>
          <w:rStyle w:val="Strong"/>
          <w:rFonts w:eastAsiaTheme="majorEastAsia"/>
          <w:sz w:val="22"/>
          <w:szCs w:val="22"/>
        </w:rPr>
        <w:t>3</w:t>
      </w:r>
      <w:r w:rsidRPr="00C227DF">
        <w:rPr>
          <w:rStyle w:val="Strong"/>
          <w:rFonts w:eastAsiaTheme="majorEastAsia"/>
          <w:sz w:val="22"/>
          <w:szCs w:val="22"/>
        </w:rPr>
        <w:t>. MOLD AND MILDEW.</w:t>
      </w:r>
      <w:r w:rsidRPr="00C227DF">
        <w:rPr>
          <w:sz w:val="22"/>
          <w:szCs w:val="22"/>
        </w:rPr>
        <w:t xml:space="preserve"> </w:t>
      </w:r>
    </w:p>
    <w:p w14:paraId="0DB71CC5" w14:textId="77777777" w:rsidR="003B60AF" w:rsidRDefault="00C227DF" w:rsidP="003B60AF">
      <w:pPr>
        <w:pStyle w:val="NormalWeb"/>
        <w:numPr>
          <w:ilvl w:val="0"/>
          <w:numId w:val="19"/>
        </w:numPr>
        <w:rPr>
          <w:sz w:val="22"/>
          <w:szCs w:val="22"/>
        </w:rPr>
      </w:pPr>
      <w:r w:rsidRPr="00C227DF">
        <w:rPr>
          <w:sz w:val="22"/>
          <w:szCs w:val="22"/>
        </w:rPr>
        <w:t xml:space="preserve">Florida’s climate is conducive to mold and mildew growth. </w:t>
      </w:r>
    </w:p>
    <w:p w14:paraId="17CD5757" w14:textId="77777777" w:rsidR="003B60AF" w:rsidRDefault="00C227DF" w:rsidP="003B60AF">
      <w:pPr>
        <w:pStyle w:val="NormalWeb"/>
        <w:numPr>
          <w:ilvl w:val="0"/>
          <w:numId w:val="19"/>
        </w:numPr>
        <w:rPr>
          <w:sz w:val="22"/>
          <w:szCs w:val="22"/>
        </w:rPr>
      </w:pPr>
      <w:r w:rsidRPr="00C227DF">
        <w:rPr>
          <w:sz w:val="22"/>
          <w:szCs w:val="22"/>
        </w:rPr>
        <w:t xml:space="preserve">Resident agrees to help prevent mold growth by maintaining proper ventilation, using air conditioning and dehumidifiers as needed, and keeping the apartment clean and dry. </w:t>
      </w:r>
    </w:p>
    <w:p w14:paraId="7B55C7FB" w14:textId="77777777" w:rsidR="003B60AF" w:rsidRDefault="00C227DF" w:rsidP="003B60AF">
      <w:pPr>
        <w:pStyle w:val="NormalWeb"/>
        <w:numPr>
          <w:ilvl w:val="0"/>
          <w:numId w:val="19"/>
        </w:numPr>
        <w:rPr>
          <w:sz w:val="22"/>
          <w:szCs w:val="22"/>
        </w:rPr>
      </w:pPr>
      <w:r w:rsidRPr="00C227DF">
        <w:rPr>
          <w:sz w:val="22"/>
          <w:szCs w:val="22"/>
        </w:rPr>
        <w:lastRenderedPageBreak/>
        <w:t xml:space="preserve">Resident must promptly clean any mold on non-porous surfaces and report leaks, water intrusion, or excessive moisture to Owner immediately. </w:t>
      </w:r>
    </w:p>
    <w:p w14:paraId="24F999BA" w14:textId="77777777" w:rsidR="003B60AF" w:rsidRDefault="00C227DF" w:rsidP="003B60AF">
      <w:pPr>
        <w:pStyle w:val="NormalWeb"/>
        <w:numPr>
          <w:ilvl w:val="0"/>
          <w:numId w:val="19"/>
        </w:numPr>
        <w:rPr>
          <w:sz w:val="22"/>
          <w:szCs w:val="22"/>
        </w:rPr>
      </w:pPr>
      <w:r w:rsidRPr="00C227DF">
        <w:rPr>
          <w:sz w:val="22"/>
          <w:szCs w:val="22"/>
        </w:rPr>
        <w:t xml:space="preserve">Owner may, under extraordinary circumstances, provide temporary alternative housing while repairs are made. </w:t>
      </w:r>
    </w:p>
    <w:p w14:paraId="0E17958C" w14:textId="24E5F520" w:rsidR="00C227DF" w:rsidRPr="00C227DF" w:rsidRDefault="00C227DF" w:rsidP="003B60AF">
      <w:pPr>
        <w:pStyle w:val="NormalWeb"/>
        <w:numPr>
          <w:ilvl w:val="0"/>
          <w:numId w:val="19"/>
        </w:numPr>
        <w:rPr>
          <w:sz w:val="22"/>
          <w:szCs w:val="22"/>
        </w:rPr>
      </w:pPr>
      <w:r w:rsidRPr="00C227DF">
        <w:rPr>
          <w:sz w:val="22"/>
          <w:szCs w:val="22"/>
        </w:rPr>
        <w:t>Failure to report issues that could lead to mold growth may result in Resident being held responsible for damages and releases Owner from liability for resulting health concerns.</w:t>
      </w:r>
    </w:p>
    <w:p w14:paraId="0C947605" w14:textId="65352BF0" w:rsidR="00C227DF" w:rsidRPr="00C227DF" w:rsidRDefault="00C227DF" w:rsidP="00C227DF">
      <w:pPr>
        <w:pStyle w:val="NormalWeb"/>
        <w:rPr>
          <w:sz w:val="22"/>
          <w:szCs w:val="22"/>
        </w:rPr>
      </w:pPr>
      <w:r w:rsidRPr="00C227DF">
        <w:rPr>
          <w:rStyle w:val="Strong"/>
          <w:rFonts w:eastAsiaTheme="majorEastAsia"/>
          <w:sz w:val="22"/>
          <w:szCs w:val="22"/>
        </w:rPr>
        <w:t>3</w:t>
      </w:r>
      <w:r w:rsidR="003B60AF">
        <w:rPr>
          <w:rStyle w:val="Strong"/>
          <w:rFonts w:eastAsiaTheme="majorEastAsia"/>
          <w:sz w:val="22"/>
          <w:szCs w:val="22"/>
        </w:rPr>
        <w:t>4</w:t>
      </w:r>
      <w:r w:rsidRPr="00C227DF">
        <w:rPr>
          <w:rStyle w:val="Strong"/>
          <w:rFonts w:eastAsiaTheme="majorEastAsia"/>
          <w:sz w:val="22"/>
          <w:szCs w:val="22"/>
        </w:rPr>
        <w:t>. INTERRUPTION OF SERVICES.</w:t>
      </w:r>
      <w:r w:rsidRPr="00C227DF">
        <w:rPr>
          <w:sz w:val="22"/>
          <w:szCs w:val="22"/>
        </w:rPr>
        <w:t xml:space="preserve"> </w:t>
      </w:r>
    </w:p>
    <w:p w14:paraId="3ACCB39C" w14:textId="4569F2CD" w:rsidR="00C227DF" w:rsidRPr="00C227DF" w:rsidRDefault="00C227DF" w:rsidP="003B60AF">
      <w:pPr>
        <w:pStyle w:val="NormalWeb"/>
        <w:rPr>
          <w:sz w:val="22"/>
          <w:szCs w:val="22"/>
        </w:rPr>
      </w:pPr>
      <w:r w:rsidRPr="00C227DF">
        <w:rPr>
          <w:sz w:val="22"/>
          <w:szCs w:val="22"/>
        </w:rPr>
        <w:t>Except where required by law, Owner is not liable for damages, rent abatement, or claims arising from interruptions in utilities or services, including but not limited to water, electricity, gas, sewage, air conditioning, or internet, when caused by accident, equipment failure, outages, or other events beyond Owner’s control.</w:t>
      </w:r>
    </w:p>
    <w:p w14:paraId="76C678DE" w14:textId="0C24767B" w:rsidR="00C227DF" w:rsidRPr="00C227DF" w:rsidRDefault="00C227DF" w:rsidP="00C227DF">
      <w:pPr>
        <w:pStyle w:val="NormalWeb"/>
        <w:rPr>
          <w:sz w:val="22"/>
          <w:szCs w:val="22"/>
        </w:rPr>
      </w:pPr>
      <w:r w:rsidRPr="00C227DF">
        <w:rPr>
          <w:rStyle w:val="Strong"/>
          <w:rFonts w:eastAsiaTheme="majorEastAsia"/>
          <w:sz w:val="22"/>
          <w:szCs w:val="22"/>
        </w:rPr>
        <w:t>3</w:t>
      </w:r>
      <w:r w:rsidR="003B60AF">
        <w:rPr>
          <w:rStyle w:val="Strong"/>
          <w:rFonts w:eastAsiaTheme="majorEastAsia"/>
          <w:sz w:val="22"/>
          <w:szCs w:val="22"/>
        </w:rPr>
        <w:t>5</w:t>
      </w:r>
      <w:r w:rsidRPr="00C227DF">
        <w:rPr>
          <w:rStyle w:val="Strong"/>
          <w:rFonts w:eastAsiaTheme="majorEastAsia"/>
          <w:sz w:val="22"/>
          <w:szCs w:val="22"/>
        </w:rPr>
        <w:t>. PHOTOGRAPHS, VIDEO, AND DIGITAL MEDIA.</w:t>
      </w:r>
      <w:r w:rsidRPr="00C227DF">
        <w:rPr>
          <w:sz w:val="22"/>
          <w:szCs w:val="22"/>
        </w:rPr>
        <w:t xml:space="preserve"> </w:t>
      </w:r>
    </w:p>
    <w:p w14:paraId="5A132CFB" w14:textId="36806599" w:rsidR="00C227DF" w:rsidRPr="00C227DF" w:rsidRDefault="00C227DF" w:rsidP="00C227DF">
      <w:pPr>
        <w:pStyle w:val="NormalWeb"/>
        <w:rPr>
          <w:sz w:val="22"/>
          <w:szCs w:val="22"/>
        </w:rPr>
      </w:pPr>
      <w:r w:rsidRPr="00C227DF">
        <w:rPr>
          <w:sz w:val="22"/>
          <w:szCs w:val="22"/>
        </w:rPr>
        <w:t>By entering community common areas, Residents, occupants, and their guests consent to being recorded by Owner, Management, or authorized vendors through photography, video, or audio. These recordings may be used in any media, now or in the future, for community, business, or promotional purposes. Residents and guests waive any right to review, approve, or receive compensation for such use.</w:t>
      </w:r>
    </w:p>
    <w:p w14:paraId="2CB173B3" w14:textId="694F4812" w:rsidR="00C227DF" w:rsidRDefault="00C227DF" w:rsidP="00C227DF">
      <w:pPr>
        <w:pStyle w:val="NormalWeb"/>
        <w:rPr>
          <w:sz w:val="22"/>
          <w:szCs w:val="22"/>
        </w:rPr>
      </w:pPr>
      <w:r w:rsidRPr="00C227DF">
        <w:rPr>
          <w:rStyle w:val="Strong"/>
          <w:rFonts w:eastAsiaTheme="majorEastAsia"/>
          <w:sz w:val="22"/>
          <w:szCs w:val="22"/>
        </w:rPr>
        <w:t>3</w:t>
      </w:r>
      <w:r w:rsidR="003B60AF">
        <w:rPr>
          <w:rStyle w:val="Strong"/>
          <w:rFonts w:eastAsiaTheme="majorEastAsia"/>
          <w:sz w:val="22"/>
          <w:szCs w:val="22"/>
        </w:rPr>
        <w:t>6</w:t>
      </w:r>
      <w:r w:rsidRPr="00C227DF">
        <w:rPr>
          <w:rStyle w:val="Strong"/>
          <w:rFonts w:eastAsiaTheme="majorEastAsia"/>
          <w:sz w:val="22"/>
          <w:szCs w:val="22"/>
        </w:rPr>
        <w:t>. SPECIAL CONDITIONS.</w:t>
      </w:r>
      <w:r w:rsidRPr="00C227DF">
        <w:rPr>
          <w:sz w:val="22"/>
          <w:szCs w:val="22"/>
        </w:rPr>
        <w:br/>
      </w:r>
      <w:r w:rsidR="00A658CD">
        <w:rPr>
          <w:sz w:val="22"/>
          <w:szCs w:val="22"/>
        </w:rPr>
        <w:fldChar w:fldCharType="begin">
          <w:ffData>
            <w:name w:val="Text17"/>
            <w:enabled/>
            <w:calcOnExit w:val="0"/>
            <w:textInput/>
          </w:ffData>
        </w:fldChar>
      </w:r>
      <w:bookmarkStart w:id="14" w:name="Text17"/>
      <w:r w:rsidR="00A658CD">
        <w:rPr>
          <w:sz w:val="22"/>
          <w:szCs w:val="22"/>
        </w:rPr>
        <w:instrText xml:space="preserve"> FORMTEXT </w:instrText>
      </w:r>
      <w:r w:rsidR="00A658CD">
        <w:rPr>
          <w:sz w:val="22"/>
          <w:szCs w:val="22"/>
        </w:rPr>
      </w:r>
      <w:r w:rsidR="00A658CD">
        <w:rPr>
          <w:sz w:val="22"/>
          <w:szCs w:val="22"/>
        </w:rPr>
        <w:fldChar w:fldCharType="separate"/>
      </w:r>
      <w:r w:rsidR="00A658CD">
        <w:rPr>
          <w:noProof/>
          <w:sz w:val="22"/>
          <w:szCs w:val="22"/>
        </w:rPr>
        <w:t> </w:t>
      </w:r>
      <w:r w:rsidR="00A658CD">
        <w:rPr>
          <w:noProof/>
          <w:sz w:val="22"/>
          <w:szCs w:val="22"/>
        </w:rPr>
        <w:t> </w:t>
      </w:r>
      <w:r w:rsidR="00A658CD">
        <w:rPr>
          <w:noProof/>
          <w:sz w:val="22"/>
          <w:szCs w:val="22"/>
        </w:rPr>
        <w:t> </w:t>
      </w:r>
      <w:r w:rsidR="00A658CD">
        <w:rPr>
          <w:noProof/>
          <w:sz w:val="22"/>
          <w:szCs w:val="22"/>
        </w:rPr>
        <w:t> </w:t>
      </w:r>
      <w:r w:rsidR="00A658CD">
        <w:rPr>
          <w:noProof/>
          <w:sz w:val="22"/>
          <w:szCs w:val="22"/>
        </w:rPr>
        <w:t> </w:t>
      </w:r>
      <w:r w:rsidR="00A658CD">
        <w:rPr>
          <w:sz w:val="22"/>
          <w:szCs w:val="22"/>
        </w:rPr>
        <w:fldChar w:fldCharType="end"/>
      </w:r>
      <w:bookmarkEnd w:id="14"/>
    </w:p>
    <w:p w14:paraId="2F877AEE" w14:textId="0D1F5409" w:rsidR="003B60AF" w:rsidRPr="00C227DF" w:rsidRDefault="003B60AF" w:rsidP="003B60AF">
      <w:pPr>
        <w:pStyle w:val="NormalWeb"/>
        <w:rPr>
          <w:sz w:val="22"/>
          <w:szCs w:val="22"/>
        </w:rPr>
      </w:pPr>
      <w:r w:rsidRPr="00C227DF">
        <w:rPr>
          <w:rStyle w:val="Strong"/>
          <w:rFonts w:eastAsiaTheme="majorEastAsia"/>
          <w:sz w:val="22"/>
          <w:szCs w:val="22"/>
        </w:rPr>
        <w:t>3</w:t>
      </w:r>
      <w:r>
        <w:rPr>
          <w:rStyle w:val="Strong"/>
          <w:rFonts w:eastAsiaTheme="majorEastAsia"/>
          <w:sz w:val="22"/>
          <w:szCs w:val="22"/>
        </w:rPr>
        <w:t>7</w:t>
      </w:r>
      <w:r w:rsidRPr="00C227DF">
        <w:rPr>
          <w:rStyle w:val="Strong"/>
          <w:rFonts w:eastAsiaTheme="majorEastAsia"/>
          <w:sz w:val="22"/>
          <w:szCs w:val="22"/>
        </w:rPr>
        <w:t>. ENTIRE AGREEMENT.</w:t>
      </w:r>
      <w:r w:rsidRPr="00C227DF">
        <w:rPr>
          <w:sz w:val="22"/>
          <w:szCs w:val="22"/>
        </w:rPr>
        <w:t xml:space="preserve"> </w:t>
      </w:r>
    </w:p>
    <w:p w14:paraId="54362DAA" w14:textId="77777777" w:rsidR="003B60AF" w:rsidRDefault="003B60AF" w:rsidP="003B60AF">
      <w:pPr>
        <w:pStyle w:val="NormalWeb"/>
        <w:numPr>
          <w:ilvl w:val="0"/>
          <w:numId w:val="22"/>
        </w:numPr>
        <w:rPr>
          <w:sz w:val="22"/>
          <w:szCs w:val="22"/>
        </w:rPr>
      </w:pPr>
      <w:r w:rsidRPr="00C227DF">
        <w:rPr>
          <w:sz w:val="22"/>
          <w:szCs w:val="22"/>
        </w:rPr>
        <w:t xml:space="preserve">This Lease represents the complete and final agreement between Owner and Resident. </w:t>
      </w:r>
    </w:p>
    <w:p w14:paraId="5BAAFE27" w14:textId="77777777" w:rsidR="003B60AF" w:rsidRDefault="003B60AF" w:rsidP="003B60AF">
      <w:pPr>
        <w:pStyle w:val="NormalWeb"/>
        <w:numPr>
          <w:ilvl w:val="0"/>
          <w:numId w:val="22"/>
        </w:numPr>
        <w:rPr>
          <w:sz w:val="22"/>
          <w:szCs w:val="22"/>
        </w:rPr>
      </w:pPr>
      <w:r w:rsidRPr="00C227DF">
        <w:rPr>
          <w:sz w:val="22"/>
          <w:szCs w:val="22"/>
        </w:rPr>
        <w:t xml:space="preserve">No verbal or written statements made prior to execution are binding unless included herein. </w:t>
      </w:r>
    </w:p>
    <w:p w14:paraId="3FADD4DA" w14:textId="68142B37" w:rsidR="00C227DF" w:rsidRPr="00A658CD" w:rsidRDefault="003B60AF" w:rsidP="00C227DF">
      <w:pPr>
        <w:pStyle w:val="NormalWeb"/>
        <w:numPr>
          <w:ilvl w:val="0"/>
          <w:numId w:val="22"/>
        </w:numPr>
        <w:rPr>
          <w:sz w:val="22"/>
          <w:szCs w:val="22"/>
        </w:rPr>
      </w:pPr>
      <w:r w:rsidRPr="00C227DF">
        <w:rPr>
          <w:sz w:val="22"/>
          <w:szCs w:val="22"/>
        </w:rPr>
        <w:t>All parties acknowledge that they have read, understood, and agreed to this Lease. Where appropriate, pronouns shall be interpreted as gender-neutral and singular or plural as the context requires.</w:t>
      </w:r>
    </w:p>
    <w:p w14:paraId="1609A504" w14:textId="77777777" w:rsidR="00C227DF" w:rsidRPr="00C227DF" w:rsidRDefault="00C227DF" w:rsidP="00C227DF">
      <w:pPr>
        <w:suppressAutoHyphens/>
        <w:spacing w:after="0" w:line="240" w:lineRule="auto"/>
        <w:rPr>
          <w:rFonts w:ascii="Times New Roman" w:eastAsia="Times New Roman" w:hAnsi="Times New Roman" w:cs="Times New Roman"/>
          <w:kern w:val="0"/>
          <w:sz w:val="22"/>
          <w:szCs w:val="22"/>
          <w:lang w:eastAsia="ar-SA"/>
          <w14:ligatures w14:val="none"/>
        </w:rPr>
      </w:pPr>
      <w:r w:rsidRPr="00C227DF">
        <w:rPr>
          <w:rFonts w:ascii="Times New Roman" w:eastAsia="Times New Roman" w:hAnsi="Times New Roman" w:cs="Times New Roman"/>
          <w:kern w:val="0"/>
          <w:sz w:val="22"/>
          <w:szCs w:val="22"/>
          <w:lang w:eastAsia="ar-SA"/>
          <w14:ligatures w14:val="none"/>
        </w:rPr>
        <w:t xml:space="preserve">IN WITNESS WHERE OF, the said parties have hereunto set their hands and seals, all as of the day and year first above written.  </w:t>
      </w:r>
    </w:p>
    <w:p w14:paraId="0B0C5862" w14:textId="77777777" w:rsidR="00C227DF" w:rsidRPr="00C227DF" w:rsidRDefault="00C227DF" w:rsidP="00C227DF">
      <w:pPr>
        <w:suppressAutoHyphens/>
        <w:spacing w:after="0" w:line="240" w:lineRule="auto"/>
        <w:rPr>
          <w:rFonts w:ascii="Times New Roman" w:eastAsia="Times New Roman" w:hAnsi="Times New Roman" w:cs="Times New Roman"/>
          <w:kern w:val="0"/>
          <w:sz w:val="22"/>
          <w:szCs w:val="22"/>
          <w:lang w:eastAsia="ar-SA"/>
          <w14:ligatures w14:val="none"/>
        </w:rPr>
      </w:pPr>
    </w:p>
    <w:p w14:paraId="23EFB58B" w14:textId="244BB5DE"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________________________</w:t>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t>_______________________</w:t>
      </w:r>
    </w:p>
    <w:p w14:paraId="3DFE80F7" w14:textId="6D3B2DE4"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Resident</w:t>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t>Registered Agent</w:t>
      </w:r>
      <w:r>
        <w:rPr>
          <w:rFonts w:ascii="Times New Roman" w:eastAsia="Times New Roman" w:hAnsi="Times New Roman" w:cs="Times New Roman"/>
          <w:kern w:val="0"/>
          <w:sz w:val="22"/>
          <w:szCs w:val="22"/>
          <w:lang w:eastAsia="ar-SA"/>
          <w14:ligatures w14:val="none"/>
        </w:rPr>
        <w:tab/>
      </w:r>
    </w:p>
    <w:p w14:paraId="348C132C" w14:textId="77777777"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p>
    <w:p w14:paraId="39E6902B" w14:textId="367DF151"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p>
    <w:p w14:paraId="39579D98" w14:textId="078CC976"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________________________</w:t>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t>_______________________</w:t>
      </w:r>
    </w:p>
    <w:p w14:paraId="17C720BE" w14:textId="5AF28100"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Resident</w:t>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r>
      <w:r>
        <w:rPr>
          <w:rFonts w:ascii="Times New Roman" w:eastAsia="Times New Roman" w:hAnsi="Times New Roman" w:cs="Times New Roman"/>
          <w:kern w:val="0"/>
          <w:sz w:val="22"/>
          <w:szCs w:val="22"/>
          <w:lang w:eastAsia="ar-SA"/>
          <w14:ligatures w14:val="none"/>
        </w:rPr>
        <w:tab/>
        <w:t>Witness</w:t>
      </w:r>
    </w:p>
    <w:p w14:paraId="7BD1B302" w14:textId="77777777"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p>
    <w:p w14:paraId="7BDD9CDE" w14:textId="77777777"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p>
    <w:p w14:paraId="1699770D" w14:textId="3F19761B" w:rsidR="00EB7A8B" w:rsidRDefault="00EB7A8B" w:rsidP="00C227DF">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________________________</w:t>
      </w:r>
      <w:r>
        <w:rPr>
          <w:rFonts w:ascii="Times New Roman" w:eastAsia="Times New Roman" w:hAnsi="Times New Roman" w:cs="Times New Roman"/>
          <w:kern w:val="0"/>
          <w:sz w:val="22"/>
          <w:szCs w:val="22"/>
          <w:lang w:eastAsia="ar-SA"/>
          <w14:ligatures w14:val="none"/>
        </w:rPr>
        <w:br/>
        <w:t>Resident</w:t>
      </w:r>
    </w:p>
    <w:p w14:paraId="3E42C2EB" w14:textId="006170CC" w:rsidR="00C227DF" w:rsidRPr="00C227DF" w:rsidRDefault="00C227DF" w:rsidP="00C227DF">
      <w:pPr>
        <w:suppressAutoHyphens/>
        <w:spacing w:after="0" w:line="240" w:lineRule="auto"/>
        <w:rPr>
          <w:rFonts w:ascii="Times New Roman" w:eastAsia="Times New Roman" w:hAnsi="Times New Roman" w:cs="Times New Roman"/>
          <w:kern w:val="0"/>
          <w:sz w:val="22"/>
          <w:szCs w:val="22"/>
          <w:lang w:eastAsia="ar-SA"/>
          <w14:ligatures w14:val="none"/>
        </w:rPr>
      </w:pPr>
      <w:r w:rsidRPr="00C227DF">
        <w:rPr>
          <w:rFonts w:ascii="Times New Roman" w:eastAsia="Times New Roman" w:hAnsi="Times New Roman" w:cs="Times New Roman"/>
          <w:kern w:val="0"/>
          <w:sz w:val="22"/>
          <w:szCs w:val="22"/>
          <w:lang w:eastAsia="ar-SA"/>
          <w14:ligatures w14:val="none"/>
        </w:rPr>
        <w:tab/>
      </w:r>
      <w:r w:rsidRPr="00C227DF">
        <w:rPr>
          <w:rFonts w:ascii="Times New Roman" w:eastAsia="Times New Roman" w:hAnsi="Times New Roman" w:cs="Times New Roman"/>
          <w:kern w:val="0"/>
          <w:sz w:val="22"/>
          <w:szCs w:val="22"/>
          <w:lang w:eastAsia="ar-SA"/>
          <w14:ligatures w14:val="none"/>
        </w:rPr>
        <w:tab/>
      </w:r>
      <w:r w:rsidRPr="00C227DF">
        <w:rPr>
          <w:rFonts w:ascii="Times New Roman" w:eastAsia="Times New Roman" w:hAnsi="Times New Roman" w:cs="Times New Roman"/>
          <w:kern w:val="0"/>
          <w:sz w:val="22"/>
          <w:szCs w:val="22"/>
          <w:lang w:eastAsia="ar-SA"/>
          <w14:ligatures w14:val="none"/>
        </w:rPr>
        <w:tab/>
      </w:r>
      <w:r w:rsidRPr="00C227DF">
        <w:rPr>
          <w:rFonts w:ascii="Times New Roman" w:eastAsia="Times New Roman" w:hAnsi="Times New Roman" w:cs="Times New Roman"/>
          <w:kern w:val="0"/>
          <w:sz w:val="22"/>
          <w:szCs w:val="22"/>
          <w:lang w:eastAsia="ar-SA"/>
          <w14:ligatures w14:val="none"/>
        </w:rPr>
        <w:tab/>
      </w:r>
      <w:r w:rsidRPr="00C227DF">
        <w:rPr>
          <w:rFonts w:ascii="Times New Roman" w:eastAsia="Times New Roman" w:hAnsi="Times New Roman" w:cs="Times New Roman"/>
          <w:kern w:val="0"/>
          <w:sz w:val="22"/>
          <w:szCs w:val="22"/>
          <w:lang w:eastAsia="ar-SA"/>
          <w14:ligatures w14:val="none"/>
        </w:rPr>
        <w:tab/>
      </w:r>
      <w:r w:rsidRPr="00C227DF">
        <w:rPr>
          <w:rFonts w:ascii="Times New Roman" w:eastAsia="Times New Roman" w:hAnsi="Times New Roman" w:cs="Times New Roman"/>
          <w:kern w:val="0"/>
          <w:sz w:val="22"/>
          <w:szCs w:val="22"/>
          <w:lang w:eastAsia="ar-SA"/>
          <w14:ligatures w14:val="none"/>
        </w:rPr>
        <w:tab/>
      </w:r>
      <w:r w:rsidRPr="00C227DF">
        <w:rPr>
          <w:rFonts w:ascii="Times New Roman" w:eastAsia="Times New Roman" w:hAnsi="Times New Roman" w:cs="Times New Roman"/>
          <w:kern w:val="0"/>
          <w:sz w:val="22"/>
          <w:szCs w:val="22"/>
          <w:lang w:eastAsia="ar-SA"/>
          <w14:ligatures w14:val="none"/>
        </w:rPr>
        <w:tab/>
      </w:r>
    </w:p>
    <w:p w14:paraId="157CA9D2" w14:textId="00AEEDD5" w:rsidR="00B458C5" w:rsidRPr="00A658CD" w:rsidRDefault="00C227DF" w:rsidP="00A658CD">
      <w:pPr>
        <w:suppressAutoHyphens/>
        <w:spacing w:after="0" w:line="240" w:lineRule="auto"/>
        <w:rPr>
          <w:rFonts w:ascii="Times New Roman" w:eastAsia="Times New Roman" w:hAnsi="Times New Roman" w:cs="Times New Roman"/>
          <w:kern w:val="0"/>
          <w14:ligatures w14:val="none"/>
        </w:rPr>
      </w:pPr>
      <w:r w:rsidRPr="00C227DF">
        <w:rPr>
          <w:rFonts w:ascii="Times New Roman" w:eastAsia="Times New Roman" w:hAnsi="Times New Roman" w:cs="Times New Roman"/>
          <w:kern w:val="0"/>
          <w:sz w:val="22"/>
          <w:szCs w:val="22"/>
          <w:lang w:eastAsia="ar-SA"/>
          <w14:ligatures w14:val="none"/>
        </w:rPr>
        <w:t xml:space="preserve">This lease and application </w:t>
      </w:r>
      <w:r w:rsidR="00A658CD" w:rsidRPr="00C227DF">
        <w:rPr>
          <w:rFonts w:ascii="Times New Roman" w:eastAsia="Times New Roman" w:hAnsi="Times New Roman" w:cs="Times New Roman"/>
          <w:kern w:val="0"/>
          <w:sz w:val="22"/>
          <w:szCs w:val="22"/>
          <w:lang w:eastAsia="ar-SA"/>
          <w14:ligatures w14:val="none"/>
        </w:rPr>
        <w:t>are</w:t>
      </w:r>
      <w:r w:rsidRPr="00C227DF">
        <w:rPr>
          <w:rFonts w:ascii="Times New Roman" w:eastAsia="Times New Roman" w:hAnsi="Times New Roman" w:cs="Times New Roman"/>
          <w:kern w:val="0"/>
          <w:sz w:val="22"/>
          <w:szCs w:val="22"/>
          <w:lang w:eastAsia="ar-SA"/>
          <w14:ligatures w14:val="none"/>
        </w:rPr>
        <w:t xml:space="preserve"> not binding upon Owner unless accepted and signed by Owner or Owner’s Agents</w:t>
      </w:r>
      <w:r w:rsidR="00A658CD">
        <w:rPr>
          <w:rFonts w:ascii="Times New Roman" w:eastAsia="Times New Roman" w:hAnsi="Times New Roman" w:cs="Times New Roman"/>
          <w:kern w:val="0"/>
          <w:sz w:val="22"/>
          <w:szCs w:val="22"/>
          <w:lang w:eastAsia="ar-SA"/>
          <w14:ligatures w14:val="none"/>
        </w:rPr>
        <w:t>.</w:t>
      </w:r>
    </w:p>
    <w:sectPr w:rsidR="00B458C5" w:rsidRPr="00A65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2E1"/>
    <w:multiLevelType w:val="multilevel"/>
    <w:tmpl w:val="7BE2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74B22"/>
    <w:multiLevelType w:val="multilevel"/>
    <w:tmpl w:val="465A6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6B0E"/>
    <w:multiLevelType w:val="multilevel"/>
    <w:tmpl w:val="9958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A2867"/>
    <w:multiLevelType w:val="hybridMultilevel"/>
    <w:tmpl w:val="7914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F75DD"/>
    <w:multiLevelType w:val="multilevel"/>
    <w:tmpl w:val="C120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034F2"/>
    <w:multiLevelType w:val="multilevel"/>
    <w:tmpl w:val="B94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000B3"/>
    <w:multiLevelType w:val="hybridMultilevel"/>
    <w:tmpl w:val="FCF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6424"/>
    <w:multiLevelType w:val="hybridMultilevel"/>
    <w:tmpl w:val="EAC6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912D4"/>
    <w:multiLevelType w:val="multilevel"/>
    <w:tmpl w:val="EFEA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F1DD4"/>
    <w:multiLevelType w:val="hybridMultilevel"/>
    <w:tmpl w:val="E480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15B1D"/>
    <w:multiLevelType w:val="multilevel"/>
    <w:tmpl w:val="40EAA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E7545"/>
    <w:multiLevelType w:val="multilevel"/>
    <w:tmpl w:val="5BA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41425"/>
    <w:multiLevelType w:val="hybridMultilevel"/>
    <w:tmpl w:val="A48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4231C"/>
    <w:multiLevelType w:val="multilevel"/>
    <w:tmpl w:val="624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C7CF1"/>
    <w:multiLevelType w:val="hybridMultilevel"/>
    <w:tmpl w:val="0AC8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F27C2"/>
    <w:multiLevelType w:val="hybridMultilevel"/>
    <w:tmpl w:val="ECF6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E7E18"/>
    <w:multiLevelType w:val="hybridMultilevel"/>
    <w:tmpl w:val="667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516E1"/>
    <w:multiLevelType w:val="multilevel"/>
    <w:tmpl w:val="C5C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02E44"/>
    <w:multiLevelType w:val="multilevel"/>
    <w:tmpl w:val="407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824A5"/>
    <w:multiLevelType w:val="hybridMultilevel"/>
    <w:tmpl w:val="0DC0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21A57"/>
    <w:multiLevelType w:val="multilevel"/>
    <w:tmpl w:val="7EA8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24F9C"/>
    <w:multiLevelType w:val="multilevel"/>
    <w:tmpl w:val="B2DA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912223">
    <w:abstractNumId w:val="2"/>
  </w:num>
  <w:num w:numId="2" w16cid:durableId="438719284">
    <w:abstractNumId w:val="18"/>
  </w:num>
  <w:num w:numId="3" w16cid:durableId="905918518">
    <w:abstractNumId w:val="4"/>
  </w:num>
  <w:num w:numId="4" w16cid:durableId="1280838223">
    <w:abstractNumId w:val="0"/>
  </w:num>
  <w:num w:numId="5" w16cid:durableId="58018312">
    <w:abstractNumId w:val="5"/>
  </w:num>
  <w:num w:numId="6" w16cid:durableId="2099520873">
    <w:abstractNumId w:val="13"/>
  </w:num>
  <w:num w:numId="7" w16cid:durableId="2120755071">
    <w:abstractNumId w:val="21"/>
  </w:num>
  <w:num w:numId="8" w16cid:durableId="1607615384">
    <w:abstractNumId w:val="17"/>
  </w:num>
  <w:num w:numId="9" w16cid:durableId="165367443">
    <w:abstractNumId w:val="8"/>
  </w:num>
  <w:num w:numId="10" w16cid:durableId="561330858">
    <w:abstractNumId w:val="10"/>
  </w:num>
  <w:num w:numId="11" w16cid:durableId="744227335">
    <w:abstractNumId w:val="11"/>
  </w:num>
  <w:num w:numId="12" w16cid:durableId="127402570">
    <w:abstractNumId w:val="20"/>
  </w:num>
  <w:num w:numId="13" w16cid:durableId="521363075">
    <w:abstractNumId w:val="1"/>
  </w:num>
  <w:num w:numId="14" w16cid:durableId="1390113947">
    <w:abstractNumId w:val="12"/>
  </w:num>
  <w:num w:numId="15" w16cid:durableId="697240468">
    <w:abstractNumId w:val="15"/>
  </w:num>
  <w:num w:numId="16" w16cid:durableId="1628732087">
    <w:abstractNumId w:val="6"/>
  </w:num>
  <w:num w:numId="17" w16cid:durableId="1437168975">
    <w:abstractNumId w:val="7"/>
  </w:num>
  <w:num w:numId="18" w16cid:durableId="686836331">
    <w:abstractNumId w:val="9"/>
  </w:num>
  <w:num w:numId="19" w16cid:durableId="1701125611">
    <w:abstractNumId w:val="19"/>
  </w:num>
  <w:num w:numId="20" w16cid:durableId="179591425">
    <w:abstractNumId w:val="14"/>
  </w:num>
  <w:num w:numId="21" w16cid:durableId="264265347">
    <w:abstractNumId w:val="3"/>
  </w:num>
  <w:num w:numId="22" w16cid:durableId="974261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FF"/>
    <w:rsid w:val="00045BDC"/>
    <w:rsid w:val="00054455"/>
    <w:rsid w:val="001D6BE8"/>
    <w:rsid w:val="00250EE3"/>
    <w:rsid w:val="003B60AF"/>
    <w:rsid w:val="003F0A3F"/>
    <w:rsid w:val="004E5A8B"/>
    <w:rsid w:val="00532E97"/>
    <w:rsid w:val="00564374"/>
    <w:rsid w:val="005B16C7"/>
    <w:rsid w:val="005E2C2A"/>
    <w:rsid w:val="00672FFF"/>
    <w:rsid w:val="00677534"/>
    <w:rsid w:val="007C392C"/>
    <w:rsid w:val="00A658CD"/>
    <w:rsid w:val="00B458C5"/>
    <w:rsid w:val="00B74A5A"/>
    <w:rsid w:val="00BA42A4"/>
    <w:rsid w:val="00C227DF"/>
    <w:rsid w:val="00C72E9A"/>
    <w:rsid w:val="00C835C6"/>
    <w:rsid w:val="00CA1A78"/>
    <w:rsid w:val="00CD6219"/>
    <w:rsid w:val="00CD6C6B"/>
    <w:rsid w:val="00D15FB6"/>
    <w:rsid w:val="00DA0C5A"/>
    <w:rsid w:val="00DD5957"/>
    <w:rsid w:val="00E94D7B"/>
    <w:rsid w:val="00EB7A8B"/>
    <w:rsid w:val="00EC11A6"/>
    <w:rsid w:val="00EC37E6"/>
    <w:rsid w:val="00EE440E"/>
    <w:rsid w:val="00F06A90"/>
    <w:rsid w:val="00FD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6418"/>
  <w15:chartTrackingRefBased/>
  <w15:docId w15:val="{115B2334-E81D-4E50-BB02-C5B56567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2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2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FF"/>
    <w:rPr>
      <w:rFonts w:eastAsiaTheme="majorEastAsia" w:cstheme="majorBidi"/>
      <w:color w:val="272727" w:themeColor="text1" w:themeTint="D8"/>
    </w:rPr>
  </w:style>
  <w:style w:type="paragraph" w:styleId="Title">
    <w:name w:val="Title"/>
    <w:basedOn w:val="Normal"/>
    <w:next w:val="Normal"/>
    <w:link w:val="TitleChar"/>
    <w:uiPriority w:val="10"/>
    <w:qFormat/>
    <w:rsid w:val="0067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FF"/>
    <w:pPr>
      <w:spacing w:before="160"/>
      <w:jc w:val="center"/>
    </w:pPr>
    <w:rPr>
      <w:i/>
      <w:iCs/>
      <w:color w:val="404040" w:themeColor="text1" w:themeTint="BF"/>
    </w:rPr>
  </w:style>
  <w:style w:type="character" w:customStyle="1" w:styleId="QuoteChar">
    <w:name w:val="Quote Char"/>
    <w:basedOn w:val="DefaultParagraphFont"/>
    <w:link w:val="Quote"/>
    <w:uiPriority w:val="29"/>
    <w:rsid w:val="00672FFF"/>
    <w:rPr>
      <w:i/>
      <w:iCs/>
      <w:color w:val="404040" w:themeColor="text1" w:themeTint="BF"/>
    </w:rPr>
  </w:style>
  <w:style w:type="paragraph" w:styleId="ListParagraph">
    <w:name w:val="List Paragraph"/>
    <w:basedOn w:val="Normal"/>
    <w:uiPriority w:val="34"/>
    <w:qFormat/>
    <w:rsid w:val="00672FFF"/>
    <w:pPr>
      <w:ind w:left="720"/>
      <w:contextualSpacing/>
    </w:pPr>
  </w:style>
  <w:style w:type="character" w:styleId="IntenseEmphasis">
    <w:name w:val="Intense Emphasis"/>
    <w:basedOn w:val="DefaultParagraphFont"/>
    <w:uiPriority w:val="21"/>
    <w:qFormat/>
    <w:rsid w:val="00672FFF"/>
    <w:rPr>
      <w:i/>
      <w:iCs/>
      <w:color w:val="0F4761" w:themeColor="accent1" w:themeShade="BF"/>
    </w:rPr>
  </w:style>
  <w:style w:type="paragraph" w:styleId="IntenseQuote">
    <w:name w:val="Intense Quote"/>
    <w:basedOn w:val="Normal"/>
    <w:next w:val="Normal"/>
    <w:link w:val="IntenseQuoteChar"/>
    <w:uiPriority w:val="30"/>
    <w:qFormat/>
    <w:rsid w:val="0067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FF"/>
    <w:rPr>
      <w:i/>
      <w:iCs/>
      <w:color w:val="0F4761" w:themeColor="accent1" w:themeShade="BF"/>
    </w:rPr>
  </w:style>
  <w:style w:type="character" w:styleId="IntenseReference">
    <w:name w:val="Intense Reference"/>
    <w:basedOn w:val="DefaultParagraphFont"/>
    <w:uiPriority w:val="32"/>
    <w:qFormat/>
    <w:rsid w:val="00672FFF"/>
    <w:rPr>
      <w:b/>
      <w:bCs/>
      <w:smallCaps/>
      <w:color w:val="0F4761" w:themeColor="accent1" w:themeShade="BF"/>
      <w:spacing w:val="5"/>
    </w:rPr>
  </w:style>
  <w:style w:type="paragraph" w:styleId="NormalWeb">
    <w:name w:val="Normal (Web)"/>
    <w:basedOn w:val="Normal"/>
    <w:uiPriority w:val="99"/>
    <w:unhideWhenUsed/>
    <w:rsid w:val="00672F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2FFF"/>
    <w:rPr>
      <w:b/>
      <w:bCs/>
    </w:rPr>
  </w:style>
  <w:style w:type="character" w:styleId="Emphasis">
    <w:name w:val="Emphasis"/>
    <w:basedOn w:val="DefaultParagraphFont"/>
    <w:uiPriority w:val="20"/>
    <w:qFormat/>
    <w:rsid w:val="00672FFF"/>
    <w:rPr>
      <w:i/>
      <w:iCs/>
    </w:rPr>
  </w:style>
  <w:style w:type="character" w:styleId="PlaceholderText">
    <w:name w:val="Placeholder Text"/>
    <w:basedOn w:val="DefaultParagraphFont"/>
    <w:uiPriority w:val="99"/>
    <w:semiHidden/>
    <w:rsid w:val="00564374"/>
    <w:rPr>
      <w:color w:val="666666"/>
    </w:rPr>
  </w:style>
  <w:style w:type="paragraph" w:styleId="Revision">
    <w:name w:val="Revision"/>
    <w:hidden/>
    <w:uiPriority w:val="99"/>
    <w:semiHidden/>
    <w:rsid w:val="00E94D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054550-2667-4C40-AFC3-ABD88F1F56BA}"/>
      </w:docPartPr>
      <w:docPartBody>
        <w:p w:rsidR="00CB1C46" w:rsidRDefault="00CB1C46">
          <w:r w:rsidRPr="005E0A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46"/>
    <w:rsid w:val="00250EE3"/>
    <w:rsid w:val="00532E97"/>
    <w:rsid w:val="00CB1C46"/>
    <w:rsid w:val="00D213FB"/>
    <w:rsid w:val="00D7617B"/>
    <w:rsid w:val="00EC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C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486E-371F-4E97-A794-3FB572D4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Brown</dc:creator>
  <cp:keywords/>
  <dc:description/>
  <cp:lastModifiedBy>Burton Brown</cp:lastModifiedBy>
  <cp:revision>2</cp:revision>
  <cp:lastPrinted>2025-09-24T20:43:00Z</cp:lastPrinted>
  <dcterms:created xsi:type="dcterms:W3CDTF">2025-09-24T18:30:00Z</dcterms:created>
  <dcterms:modified xsi:type="dcterms:W3CDTF">2025-09-25T13:48:00Z</dcterms:modified>
</cp:coreProperties>
</file>